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566" w14:textId="77777777" w:rsidR="00224E91" w:rsidRPr="007A2109" w:rsidRDefault="00224E91" w:rsidP="00B6333D">
      <w:pPr>
        <w:jc w:val="center"/>
        <w:rPr>
          <w:b/>
          <w:color w:val="000000" w:themeColor="text1"/>
          <w:sz w:val="20"/>
        </w:rPr>
      </w:pPr>
    </w:p>
    <w:p w14:paraId="5440C567" w14:textId="77777777" w:rsidR="00224E91" w:rsidRPr="007A2109" w:rsidRDefault="00224E91" w:rsidP="00B6333D">
      <w:pPr>
        <w:jc w:val="center"/>
        <w:rPr>
          <w:b/>
          <w:color w:val="000000" w:themeColor="text1"/>
          <w:sz w:val="20"/>
        </w:rPr>
      </w:pPr>
    </w:p>
    <w:p w14:paraId="5440C568" w14:textId="28F34327" w:rsidR="00224E91" w:rsidRPr="007A2109" w:rsidRDefault="00941C91" w:rsidP="00B6333D">
      <w:pPr>
        <w:jc w:val="center"/>
        <w:rPr>
          <w:b/>
          <w:color w:val="000000" w:themeColor="text1"/>
          <w:sz w:val="20"/>
        </w:rPr>
      </w:pPr>
      <w:r w:rsidRPr="00941C91">
        <w:rPr>
          <w:rFonts w:cs="Arial"/>
          <w:b/>
          <w:noProof/>
          <w:color w:val="000000" w:themeColor="text1"/>
          <w:sz w:val="20"/>
          <w:lang w:eastAsia="en-GB"/>
        </w:rPr>
        <w:drawing>
          <wp:inline distT="0" distB="0" distL="0" distR="0" wp14:anchorId="1763EF76" wp14:editId="6FE62F7F">
            <wp:extent cx="5405755" cy="3124835"/>
            <wp:effectExtent l="0" t="0" r="4445" b="0"/>
            <wp:docPr id="14" name="Picture 14" descr="N:\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14:paraId="5440C569" w14:textId="6B56DC2F" w:rsidR="00B6333D" w:rsidRPr="007A2109" w:rsidRDefault="00B6333D" w:rsidP="00B6333D">
      <w:pPr>
        <w:ind w:left="1440" w:firstLine="720"/>
        <w:rPr>
          <w:rFonts w:cs="Arial"/>
          <w:b/>
          <w:color w:val="000000" w:themeColor="text1"/>
          <w:sz w:val="48"/>
          <w:szCs w:val="52"/>
        </w:rPr>
      </w:pPr>
    </w:p>
    <w:p w14:paraId="5440C56A" w14:textId="77777777" w:rsidR="00B6333D" w:rsidRPr="007A2109" w:rsidRDefault="00B6333D" w:rsidP="00B6333D">
      <w:pPr>
        <w:ind w:left="1440" w:firstLine="720"/>
        <w:rPr>
          <w:rFonts w:cs="Arial"/>
          <w:b/>
          <w:color w:val="000000" w:themeColor="text1"/>
          <w:sz w:val="48"/>
          <w:szCs w:val="52"/>
        </w:rPr>
      </w:pPr>
    </w:p>
    <w:p w14:paraId="5440C56C" w14:textId="77777777" w:rsidR="00224E91" w:rsidRPr="007A2109" w:rsidRDefault="00224E91" w:rsidP="00DB0E3E">
      <w:pPr>
        <w:jc w:val="center"/>
        <w:rPr>
          <w:rFonts w:cs="Arial"/>
          <w:b/>
          <w:color w:val="000000" w:themeColor="text1"/>
          <w:sz w:val="20"/>
        </w:rPr>
      </w:pPr>
    </w:p>
    <w:p w14:paraId="5440C56E" w14:textId="4C213426" w:rsidR="00224E91" w:rsidRPr="007A2109" w:rsidRDefault="00224E91" w:rsidP="00B6333D">
      <w:pPr>
        <w:jc w:val="center"/>
        <w:rPr>
          <w:rFonts w:cs="Arial"/>
          <w:b/>
          <w:color w:val="000000" w:themeColor="text1"/>
          <w:sz w:val="20"/>
        </w:rPr>
      </w:pPr>
    </w:p>
    <w:p w14:paraId="5440C56F" w14:textId="77777777" w:rsidR="00224E91" w:rsidRPr="007A2109" w:rsidRDefault="00224E91" w:rsidP="00B6333D">
      <w:pPr>
        <w:jc w:val="center"/>
        <w:rPr>
          <w:rFonts w:cs="Arial"/>
          <w:b/>
          <w:color w:val="000000" w:themeColor="text1"/>
          <w:sz w:val="20"/>
        </w:rPr>
      </w:pPr>
    </w:p>
    <w:p w14:paraId="5440C573" w14:textId="67BF6353" w:rsidR="00224E91" w:rsidRDefault="00224E91" w:rsidP="00941C91">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14:paraId="7B397260" w14:textId="46FD921D" w:rsidR="00881A78" w:rsidRDefault="00881A78" w:rsidP="00881A78"/>
    <w:p w14:paraId="08DB3855" w14:textId="5CC6ADF4" w:rsidR="00881A78" w:rsidRDefault="00881A78" w:rsidP="00881A78"/>
    <w:p w14:paraId="4D0C47D3" w14:textId="4B7B8F7A" w:rsidR="00881A78" w:rsidRDefault="00124861" w:rsidP="00881A78">
      <w:pPr>
        <w:rPr>
          <w:b/>
        </w:rPr>
      </w:pPr>
      <w:r w:rsidRPr="00124861">
        <w:rPr>
          <w:b/>
        </w:rPr>
        <w:t xml:space="preserve">Chairperson </w:t>
      </w:r>
      <w:proofErr w:type="spellStart"/>
      <w:proofErr w:type="gramStart"/>
      <w:r w:rsidRPr="00124861">
        <w:rPr>
          <w:b/>
        </w:rPr>
        <w:t>BoG</w:t>
      </w:r>
      <w:proofErr w:type="spellEnd"/>
      <w:r w:rsidRPr="00124861">
        <w:rPr>
          <w:b/>
        </w:rPr>
        <w:t>:</w:t>
      </w:r>
      <w:r>
        <w:rPr>
          <w:b/>
        </w:rPr>
        <w:t>_</w:t>
      </w:r>
      <w:proofErr w:type="gramEnd"/>
      <w:r>
        <w:rPr>
          <w:b/>
        </w:rPr>
        <w:t>_____________________________________________________</w:t>
      </w:r>
    </w:p>
    <w:p w14:paraId="5E3C0B44" w14:textId="126F4C2A" w:rsidR="00124861" w:rsidRPr="00124861" w:rsidRDefault="00124861" w:rsidP="00881A78">
      <w:pPr>
        <w:rPr>
          <w:b/>
        </w:rPr>
      </w:pPr>
      <w:proofErr w:type="gramStart"/>
      <w:r>
        <w:rPr>
          <w:b/>
        </w:rPr>
        <w:t>Date:_</w:t>
      </w:r>
      <w:proofErr w:type="gramEnd"/>
      <w:r>
        <w:rPr>
          <w:b/>
        </w:rPr>
        <w:t>___________________________________</w:t>
      </w:r>
    </w:p>
    <w:p w14:paraId="39185EB8" w14:textId="0C0DA950" w:rsidR="00881A78" w:rsidRDefault="00881A78" w:rsidP="00881A78"/>
    <w:p w14:paraId="03252BDF" w14:textId="2EA011EE" w:rsidR="00881A78" w:rsidRDefault="00881A78" w:rsidP="00881A78"/>
    <w:p w14:paraId="5440C580" w14:textId="00100F09" w:rsidR="00224E91" w:rsidRPr="007A2109" w:rsidRDefault="00224E91" w:rsidP="00DA1086">
      <w:pPr>
        <w:rPr>
          <w:rFonts w:cs="Arial"/>
          <w:b/>
          <w:color w:val="000000" w:themeColor="text1"/>
          <w:sz w:val="28"/>
        </w:rPr>
      </w:pPr>
      <w:r w:rsidRPr="007A2109">
        <w:rPr>
          <w:rFonts w:cs="Arial"/>
          <w:b/>
          <w:color w:val="000000" w:themeColor="text1"/>
          <w:sz w:val="28"/>
        </w:rPr>
        <w:t>Date ratified by Board of Governors:</w:t>
      </w:r>
      <w:r w:rsidR="001C100C">
        <w:rPr>
          <w:rFonts w:cs="Arial"/>
          <w:b/>
          <w:color w:val="000000" w:themeColor="text1"/>
          <w:sz w:val="28"/>
        </w:rPr>
        <w:t xml:space="preserve"> </w:t>
      </w:r>
      <w:r w:rsidR="00DF3B3E">
        <w:rPr>
          <w:rFonts w:cs="Arial"/>
          <w:b/>
          <w:color w:val="000000" w:themeColor="text1"/>
          <w:sz w:val="28"/>
        </w:rPr>
        <w:t>13th</w:t>
      </w:r>
      <w:r w:rsidR="00787082">
        <w:rPr>
          <w:rFonts w:cs="Arial"/>
          <w:b/>
          <w:color w:val="000000" w:themeColor="text1"/>
          <w:sz w:val="28"/>
        </w:rPr>
        <w:t xml:space="preserve"> June 202</w:t>
      </w:r>
      <w:r w:rsidR="00DF3B3E">
        <w:rPr>
          <w:rFonts w:cs="Arial"/>
          <w:b/>
          <w:color w:val="000000" w:themeColor="text1"/>
          <w:sz w:val="28"/>
        </w:rPr>
        <w:t>3</w:t>
      </w:r>
    </w:p>
    <w:p w14:paraId="5440C581" w14:textId="1A64DA79"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881A78">
        <w:rPr>
          <w:rFonts w:cs="Arial"/>
          <w:b/>
          <w:color w:val="000000" w:themeColor="text1"/>
          <w:sz w:val="28"/>
        </w:rPr>
        <w:t xml:space="preserve"> </w:t>
      </w:r>
      <w:r w:rsidR="001C100C">
        <w:rPr>
          <w:rFonts w:cs="Arial"/>
          <w:b/>
          <w:color w:val="000000" w:themeColor="text1"/>
          <w:sz w:val="28"/>
        </w:rPr>
        <w:t xml:space="preserve"> </w:t>
      </w:r>
      <w:r w:rsidR="00787082">
        <w:rPr>
          <w:rFonts w:cs="Arial"/>
          <w:b/>
          <w:color w:val="000000" w:themeColor="text1"/>
          <w:sz w:val="28"/>
        </w:rPr>
        <w:t>June 202</w:t>
      </w:r>
      <w:r w:rsidR="00DF3B3E">
        <w:rPr>
          <w:rFonts w:cs="Arial"/>
          <w:b/>
          <w:color w:val="000000" w:themeColor="text1"/>
          <w:sz w:val="28"/>
        </w:rPr>
        <w:t>4</w:t>
      </w:r>
    </w:p>
    <w:p w14:paraId="3B36CEEB" w14:textId="77777777" w:rsidR="00941C91" w:rsidRDefault="00941C91" w:rsidP="00DB0E3E">
      <w:pPr>
        <w:spacing w:line="480" w:lineRule="auto"/>
        <w:rPr>
          <w:b/>
          <w:color w:val="000000" w:themeColor="text1"/>
          <w:sz w:val="24"/>
          <w:szCs w:val="24"/>
        </w:rPr>
      </w:pPr>
    </w:p>
    <w:p w14:paraId="5440C582" w14:textId="75904869"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Pr="007A2109" w:rsidRDefault="00CA119D" w:rsidP="00DB0E3E">
      <w:pPr>
        <w:spacing w:line="480" w:lineRule="auto"/>
        <w:rPr>
          <w:color w:val="000000" w:themeColor="text1"/>
          <w:sz w:val="24"/>
          <w:szCs w:val="24"/>
        </w:rPr>
      </w:pPr>
    </w:p>
    <w:p w14:paraId="5440C597" w14:textId="142CF411" w:rsidR="00224E91" w:rsidRPr="007A2109" w:rsidRDefault="00224E91" w:rsidP="00DB0E3E">
      <w:pPr>
        <w:jc w:val="both"/>
        <w:rPr>
          <w:b/>
          <w:color w:val="000000" w:themeColor="text1"/>
          <w:sz w:val="24"/>
          <w:szCs w:val="24"/>
        </w:rPr>
      </w:pPr>
      <w:r w:rsidRPr="007A2109">
        <w:rPr>
          <w:b/>
          <w:color w:val="000000" w:themeColor="text1"/>
          <w:sz w:val="24"/>
          <w:szCs w:val="24"/>
        </w:rPr>
        <w:lastRenderedPageBreak/>
        <w:t>Child Protection Ethos</w:t>
      </w:r>
      <w:r w:rsidR="007A2109">
        <w:rPr>
          <w:b/>
          <w:color w:val="000000" w:themeColor="text1"/>
          <w:sz w:val="24"/>
          <w:szCs w:val="24"/>
        </w:rPr>
        <w:t xml:space="preserve"> - </w:t>
      </w:r>
      <w:r w:rsidR="007A2109">
        <w:rPr>
          <w:rFonts w:cs="Arial"/>
          <w:b/>
          <w:color w:val="000000" w:themeColor="text1"/>
          <w:sz w:val="24"/>
          <w:szCs w:val="24"/>
        </w:rPr>
        <w:t>S</w:t>
      </w:r>
      <w:r w:rsidRPr="007A2109">
        <w:rPr>
          <w:rFonts w:cs="Arial"/>
          <w:b/>
          <w:color w:val="000000" w:themeColor="text1"/>
          <w:sz w:val="24"/>
          <w:szCs w:val="24"/>
        </w:rPr>
        <w:t>chool can replace the following with their own Mission/Ethos Statement</w:t>
      </w:r>
    </w:p>
    <w:p w14:paraId="5440C598" w14:textId="15C15170"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881A78">
        <w:rPr>
          <w:b/>
          <w:color w:val="000000" w:themeColor="text1"/>
          <w:sz w:val="24"/>
          <w:szCs w:val="24"/>
        </w:rPr>
        <w:t>Sacred Heart PS</w:t>
      </w:r>
      <w:r w:rsidRPr="007A2109">
        <w:rPr>
          <w:color w:val="000000" w:themeColor="text1"/>
          <w:sz w:val="24"/>
          <w:szCs w:val="24"/>
        </w:rPr>
        <w:t xml:space="preserve"> have a responsibility for the safeguarding and child protection of the children in our care and we will carry out this duty by providing a caring, </w:t>
      </w:r>
      <w:proofErr w:type="gramStart"/>
      <w:r w:rsidRPr="007A2109">
        <w:rPr>
          <w:color w:val="000000" w:themeColor="text1"/>
          <w:sz w:val="24"/>
          <w:szCs w:val="24"/>
        </w:rPr>
        <w:t>supportive</w:t>
      </w:r>
      <w:proofErr w:type="gramEnd"/>
      <w:r w:rsidRPr="007A2109">
        <w:rPr>
          <w:color w:val="000000" w:themeColor="text1"/>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 xml:space="preserve">he child or young person’s welfare is </w:t>
      </w:r>
      <w:proofErr w:type="gramStart"/>
      <w:r w:rsidR="00633190" w:rsidRPr="007A2109">
        <w:rPr>
          <w:rFonts w:cs="Arial"/>
          <w:color w:val="000000" w:themeColor="text1"/>
          <w:sz w:val="24"/>
          <w:szCs w:val="24"/>
        </w:rPr>
        <w:t>paramount</w:t>
      </w:r>
      <w:r w:rsidR="0086677E">
        <w:rPr>
          <w:rFonts w:cs="Arial"/>
          <w:color w:val="000000" w:themeColor="text1"/>
          <w:sz w:val="24"/>
          <w:szCs w:val="24"/>
        </w:rPr>
        <w:t>;</w:t>
      </w:r>
      <w:proofErr w:type="gramEnd"/>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 xml:space="preserve">he voice of the child or young person should be </w:t>
      </w:r>
      <w:proofErr w:type="gramStart"/>
      <w:r w:rsidR="00633190" w:rsidRPr="007A2109">
        <w:rPr>
          <w:rFonts w:cs="Arial"/>
          <w:color w:val="000000" w:themeColor="text1"/>
          <w:sz w:val="24"/>
          <w:szCs w:val="24"/>
        </w:rPr>
        <w:t>heard</w:t>
      </w:r>
      <w:r w:rsidR="0086677E">
        <w:rPr>
          <w:rFonts w:cs="Arial"/>
          <w:color w:val="000000" w:themeColor="text1"/>
          <w:sz w:val="24"/>
          <w:szCs w:val="24"/>
        </w:rPr>
        <w:t>;</w:t>
      </w:r>
      <w:proofErr w:type="gramEnd"/>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 xml:space="preserve">arents are supported to exercise parental responsibility and families helped stay </w:t>
      </w:r>
      <w:proofErr w:type="gramStart"/>
      <w:r w:rsidR="00633190" w:rsidRPr="007A2109">
        <w:rPr>
          <w:rFonts w:cs="Arial"/>
          <w:color w:val="000000" w:themeColor="text1"/>
          <w:sz w:val="24"/>
          <w:szCs w:val="24"/>
        </w:rPr>
        <w:t>together</w:t>
      </w:r>
      <w:r w:rsidR="0086677E">
        <w:rPr>
          <w:rFonts w:cs="Arial"/>
          <w:color w:val="000000" w:themeColor="text1"/>
          <w:sz w:val="24"/>
          <w:szCs w:val="24"/>
        </w:rPr>
        <w:t>;</w:t>
      </w:r>
      <w:proofErr w:type="gramEnd"/>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proofErr w:type="gramStart"/>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roofErr w:type="gramEnd"/>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proofErr w:type="gramStart"/>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roofErr w:type="gramEnd"/>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 xml:space="preserve">esponses should be proportionate to the </w:t>
      </w:r>
      <w:proofErr w:type="gramStart"/>
      <w:r w:rsidR="00633190" w:rsidRPr="007A2109">
        <w:rPr>
          <w:rFonts w:cs="Arial"/>
          <w:color w:val="000000" w:themeColor="text1"/>
          <w:sz w:val="24"/>
          <w:szCs w:val="24"/>
        </w:rPr>
        <w:t>circumstances</w:t>
      </w:r>
      <w:r w:rsidR="0086677E">
        <w:rPr>
          <w:rFonts w:cs="Arial"/>
          <w:color w:val="000000" w:themeColor="text1"/>
          <w:sz w:val="24"/>
          <w:szCs w:val="24"/>
        </w:rPr>
        <w:t>;</w:t>
      </w:r>
      <w:proofErr w:type="gramEnd"/>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33072BCD"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r w:rsidR="00633190" w:rsidRPr="007A2109">
        <w:rPr>
          <w:rFonts w:cs="Arial"/>
          <w:b/>
          <w:color w:val="000000" w:themeColor="text1"/>
          <w:sz w:val="24"/>
          <w:szCs w:val="24"/>
        </w:rPr>
        <w:t>-</w:t>
      </w:r>
      <w:r w:rsidR="00224E91" w:rsidRPr="007A2109">
        <w:rPr>
          <w:rFonts w:cs="Arial"/>
          <w:b/>
          <w:color w:val="000000" w:themeColor="text1"/>
          <w:sz w:val="24"/>
          <w:szCs w:val="24"/>
        </w:rPr>
        <w:t xml:space="preserve"> these policies should be school specific</w:t>
      </w:r>
      <w:r>
        <w:rPr>
          <w:rFonts w:cs="Arial"/>
          <w:b/>
          <w:color w:val="000000" w:themeColor="text1"/>
          <w:sz w:val="24"/>
          <w:szCs w:val="24"/>
        </w:rPr>
        <w:t>:</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B0" w14:textId="1C03B856" w:rsidR="009E76FF" w:rsidRPr="00881A78" w:rsidRDefault="009E76FF" w:rsidP="00881A78">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Relationships and Sexuality Education</w:t>
      </w:r>
    </w:p>
    <w:p w14:paraId="5440C5B9"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A"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7A07044B"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contact the </w:t>
      </w:r>
      <w:proofErr w:type="gramStart"/>
      <w:r w:rsidRPr="007A2109">
        <w:rPr>
          <w:rFonts w:cs="Arial"/>
          <w:b/>
          <w:color w:val="000000" w:themeColor="text1"/>
          <w:sz w:val="24"/>
          <w:szCs w:val="24"/>
        </w:rPr>
        <w:t>School</w:t>
      </w:r>
      <w:proofErr w:type="gramEnd"/>
      <w:r w:rsidRPr="007A2109">
        <w:rPr>
          <w:rFonts w:cs="Arial"/>
          <w:b/>
          <w:color w:val="000000" w:themeColor="text1"/>
          <w:sz w:val="24"/>
          <w:szCs w:val="24"/>
        </w:rPr>
        <w:t xml:space="preserve"> </w:t>
      </w:r>
      <w:r w:rsidR="00881A78">
        <w:rPr>
          <w:rFonts w:cs="Arial"/>
          <w:b/>
          <w:color w:val="000000" w:themeColor="text1"/>
          <w:sz w:val="24"/>
          <w:szCs w:val="24"/>
        </w:rPr>
        <w:t>on 82 244614</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271386E2"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w:t>
      </w:r>
      <w:r w:rsidR="00881A78">
        <w:rPr>
          <w:rFonts w:cs="Arial"/>
          <w:color w:val="000000" w:themeColor="text1"/>
          <w:sz w:val="24"/>
          <w:szCs w:val="24"/>
        </w:rPr>
        <w:t>air of the Board of Governors (Mrs Michelle Collins)</w:t>
      </w:r>
      <w:r w:rsidRPr="007A2109">
        <w:rPr>
          <w:rFonts w:cs="Arial"/>
          <w:color w:val="000000" w:themeColor="text1"/>
          <w:sz w:val="24"/>
          <w:szCs w:val="24"/>
        </w:rPr>
        <w:t xml:space="preserve"> </w:t>
      </w:r>
    </w:p>
    <w:p w14:paraId="5440C5C4" w14:textId="5EB9EC4E"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Governor for Child Protection (</w:t>
      </w:r>
      <w:r w:rsidR="00881A78">
        <w:rPr>
          <w:rFonts w:cs="Arial"/>
          <w:color w:val="000000" w:themeColor="text1"/>
          <w:sz w:val="24"/>
          <w:szCs w:val="24"/>
        </w:rPr>
        <w:t>Mrs Bernie Harkin</w:t>
      </w:r>
      <w:r w:rsidRPr="007A2109">
        <w:rPr>
          <w:rFonts w:cs="Arial"/>
          <w:color w:val="000000" w:themeColor="text1"/>
          <w:sz w:val="24"/>
          <w:szCs w:val="24"/>
        </w:rPr>
        <w:t>)</w:t>
      </w:r>
    </w:p>
    <w:p w14:paraId="5440C5C5" w14:textId="1EBD89EC"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881A78">
        <w:rPr>
          <w:rFonts w:cs="Arial"/>
          <w:color w:val="000000" w:themeColor="text1"/>
          <w:sz w:val="24"/>
          <w:szCs w:val="24"/>
        </w:rPr>
        <w:t xml:space="preserve"> (Mr Jarlath McElholm</w:t>
      </w:r>
      <w:r w:rsidR="00224E91" w:rsidRPr="007A2109">
        <w:rPr>
          <w:rFonts w:cs="Arial"/>
          <w:color w:val="000000" w:themeColor="text1"/>
          <w:sz w:val="24"/>
          <w:szCs w:val="24"/>
        </w:rPr>
        <w:t>)</w:t>
      </w:r>
    </w:p>
    <w:p w14:paraId="5440C5C6" w14:textId="7A0B212D"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881A78">
        <w:rPr>
          <w:rFonts w:cs="Arial"/>
          <w:color w:val="000000" w:themeColor="text1"/>
          <w:sz w:val="24"/>
          <w:szCs w:val="24"/>
        </w:rPr>
        <w:t xml:space="preserve"> (Mr Jarlath McElholm</w:t>
      </w:r>
      <w:r w:rsidR="00224E91" w:rsidRPr="007A2109">
        <w:rPr>
          <w:rFonts w:cs="Arial"/>
          <w:color w:val="000000" w:themeColor="text1"/>
          <w:sz w:val="24"/>
          <w:szCs w:val="24"/>
        </w:rPr>
        <w:t xml:space="preserve">)  </w:t>
      </w:r>
    </w:p>
    <w:p w14:paraId="5440C5C7" w14:textId="67398F56"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224E91" w:rsidRPr="007A2109">
        <w:rPr>
          <w:rFonts w:cs="Arial"/>
          <w:color w:val="000000" w:themeColor="text1"/>
          <w:sz w:val="24"/>
          <w:szCs w:val="24"/>
        </w:rPr>
        <w:t xml:space="preserve"> (</w:t>
      </w:r>
      <w:r w:rsidR="00881A78">
        <w:rPr>
          <w:rFonts w:cs="Arial"/>
          <w:color w:val="000000" w:themeColor="text1"/>
          <w:sz w:val="24"/>
          <w:szCs w:val="24"/>
        </w:rPr>
        <w:t>Mrs Annette Breen</w:t>
      </w:r>
      <w:r w:rsidR="00224E91" w:rsidRPr="007A2109">
        <w:rPr>
          <w:rFonts w:cs="Arial"/>
          <w:color w:val="000000" w:themeColor="text1"/>
          <w:sz w:val="24"/>
          <w:szCs w:val="24"/>
        </w:rPr>
        <w:t xml:space="preserve">) </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 xml:space="preserve">l staff including support </w:t>
      </w:r>
      <w:proofErr w:type="gramStart"/>
      <w:r w:rsidRPr="007A2109">
        <w:rPr>
          <w:color w:val="000000" w:themeColor="text1"/>
          <w:sz w:val="24"/>
        </w:rPr>
        <w:t>staff</w:t>
      </w:r>
      <w:r w:rsidR="0086677E">
        <w:rPr>
          <w:color w:val="000000" w:themeColor="text1"/>
          <w:sz w:val="24"/>
        </w:rPr>
        <w:t>;</w:t>
      </w:r>
      <w:proofErr w:type="gramEnd"/>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 xml:space="preserve">concerns of any member of </w:t>
      </w:r>
      <w:proofErr w:type="gramStart"/>
      <w:r w:rsidRPr="007A2109">
        <w:rPr>
          <w:color w:val="000000" w:themeColor="text1"/>
          <w:sz w:val="24"/>
        </w:rPr>
        <w:t>staff</w:t>
      </w:r>
      <w:r w:rsidR="0086677E">
        <w:rPr>
          <w:color w:val="000000" w:themeColor="text1"/>
          <w:sz w:val="24"/>
        </w:rPr>
        <w:t>;</w:t>
      </w:r>
      <w:proofErr w:type="gramEnd"/>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 xml:space="preserve">f all child protection </w:t>
      </w:r>
      <w:proofErr w:type="gramStart"/>
      <w:r w:rsidRPr="007A2109">
        <w:rPr>
          <w:color w:val="000000" w:themeColor="text1"/>
          <w:sz w:val="24"/>
        </w:rPr>
        <w:t>concerns</w:t>
      </w:r>
      <w:r w:rsidR="0086677E">
        <w:rPr>
          <w:color w:val="000000" w:themeColor="text1"/>
          <w:sz w:val="24"/>
        </w:rPr>
        <w:t>;</w:t>
      </w:r>
      <w:proofErr w:type="gramEnd"/>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 xml:space="preserve">rvices </w:t>
      </w:r>
      <w:proofErr w:type="gramStart"/>
      <w:r w:rsidRPr="007A2109">
        <w:rPr>
          <w:color w:val="000000" w:themeColor="text1"/>
          <w:sz w:val="24"/>
        </w:rPr>
        <w:t>e.g.</w:t>
      </w:r>
      <w:proofErr w:type="gramEnd"/>
      <w:r w:rsidRPr="007A2109">
        <w:rPr>
          <w:color w:val="000000" w:themeColor="text1"/>
          <w:sz w:val="24"/>
        </w:rPr>
        <w:t xml:space="preserve">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 xml:space="preserve">vices or PSNI where </w:t>
      </w:r>
      <w:proofErr w:type="gramStart"/>
      <w:r w:rsidRPr="007A2109">
        <w:rPr>
          <w:color w:val="000000" w:themeColor="text1"/>
          <w:sz w:val="24"/>
        </w:rPr>
        <w:t>appropriate</w:t>
      </w:r>
      <w:r w:rsidR="0086677E">
        <w:rPr>
          <w:color w:val="000000" w:themeColor="text1"/>
          <w:sz w:val="24"/>
        </w:rPr>
        <w:t>;</w:t>
      </w:r>
      <w:proofErr w:type="gramEnd"/>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 xml:space="preserve">d Officers for Child </w:t>
      </w:r>
      <w:proofErr w:type="gramStart"/>
      <w:r w:rsidRPr="007A2109">
        <w:rPr>
          <w:color w:val="000000" w:themeColor="text1"/>
          <w:sz w:val="24"/>
        </w:rPr>
        <w:t>Protection</w:t>
      </w:r>
      <w:r w:rsidR="0086677E">
        <w:rPr>
          <w:color w:val="000000" w:themeColor="text1"/>
          <w:sz w:val="24"/>
        </w:rPr>
        <w:t>;</w:t>
      </w:r>
      <w:proofErr w:type="gramEnd"/>
    </w:p>
    <w:p w14:paraId="67D9224E" w14:textId="77777777" w:rsidR="0086677E" w:rsidRPr="0086677E" w:rsidRDefault="0086677E" w:rsidP="0086677E">
      <w:pPr>
        <w:spacing w:after="0" w:line="240" w:lineRule="auto"/>
        <w:jc w:val="both"/>
        <w:rPr>
          <w:color w:val="000000" w:themeColor="text1"/>
          <w:sz w:val="24"/>
        </w:rPr>
      </w:pPr>
    </w:p>
    <w:p w14:paraId="5440C5D2" w14:textId="4D371942" w:rsidR="00224E91" w:rsidRPr="007A2109"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w:t>
      </w:r>
      <w:proofErr w:type="gramStart"/>
      <w:r w:rsidRPr="007A2109">
        <w:rPr>
          <w:color w:val="000000" w:themeColor="text1"/>
          <w:sz w:val="24"/>
        </w:rPr>
        <w:t>informed</w:t>
      </w:r>
      <w:r w:rsidR="0086677E">
        <w:rPr>
          <w:color w:val="000000" w:themeColor="text1"/>
          <w:sz w:val="24"/>
        </w:rPr>
        <w:t>;</w:t>
      </w:r>
      <w:proofErr w:type="gramEnd"/>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 xml:space="preserve">chool’s child protection </w:t>
      </w:r>
      <w:proofErr w:type="gramStart"/>
      <w:r w:rsidRPr="007A2109">
        <w:rPr>
          <w:color w:val="000000" w:themeColor="text1"/>
          <w:sz w:val="24"/>
        </w:rPr>
        <w:t>policy</w:t>
      </w:r>
      <w:r w:rsidR="0086677E">
        <w:rPr>
          <w:color w:val="000000" w:themeColor="text1"/>
          <w:sz w:val="24"/>
        </w:rPr>
        <w:t>;</w:t>
      </w:r>
      <w:proofErr w:type="gramEnd"/>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 xml:space="preserve">s secretary to the Board of Governors, assist in fulfilling its safeguarding and child protection </w:t>
      </w:r>
      <w:proofErr w:type="gramStart"/>
      <w:r w:rsidR="00224E91" w:rsidRPr="007A2109">
        <w:rPr>
          <w:color w:val="000000" w:themeColor="text1"/>
          <w:sz w:val="24"/>
        </w:rPr>
        <w:t>duties</w:t>
      </w:r>
      <w:r w:rsidR="0086677E">
        <w:rPr>
          <w:color w:val="000000" w:themeColor="text1"/>
          <w:sz w:val="24"/>
        </w:rPr>
        <w:t>;</w:t>
      </w:r>
      <w:proofErr w:type="gramEnd"/>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27E4C657"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5168C7">
        <w:rPr>
          <w:color w:val="000000" w:themeColor="text1"/>
          <w:sz w:val="24"/>
        </w:rPr>
        <w:t>s, DE circulars, inclusion of</w:t>
      </w:r>
      <w:r w:rsidR="0086677E">
        <w:rPr>
          <w:color w:val="000000" w:themeColor="text1"/>
          <w:sz w:val="24"/>
        </w:rPr>
        <w:t xml:space="preserve"> child p</w:t>
      </w:r>
      <w:r w:rsidR="00224E91" w:rsidRPr="007A2109">
        <w:rPr>
          <w:color w:val="000000" w:themeColor="text1"/>
          <w:sz w:val="24"/>
        </w:rPr>
        <w:t xml:space="preserve">rotection on the </w:t>
      </w:r>
      <w:proofErr w:type="gramStart"/>
      <w:r w:rsidR="00224E91" w:rsidRPr="007A2109">
        <w:rPr>
          <w:color w:val="000000" w:themeColor="text1"/>
          <w:sz w:val="24"/>
        </w:rPr>
        <w:t>termly  meeting</w:t>
      </w:r>
      <w:proofErr w:type="gramEnd"/>
      <w:r w:rsidR="00224E91" w:rsidRPr="007A2109">
        <w:rPr>
          <w:color w:val="000000" w:themeColor="text1"/>
          <w:sz w:val="24"/>
        </w:rPr>
        <w:t xml:space="preserve">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manage allegations / complaints against school </w:t>
      </w:r>
      <w:proofErr w:type="gramStart"/>
      <w:r w:rsidR="00224E91" w:rsidRPr="007A2109">
        <w:rPr>
          <w:color w:val="000000" w:themeColor="text1"/>
          <w:sz w:val="24"/>
        </w:rPr>
        <w:t>staff</w:t>
      </w:r>
      <w:r w:rsidR="0086677E">
        <w:rPr>
          <w:color w:val="000000" w:themeColor="text1"/>
          <w:sz w:val="24"/>
        </w:rPr>
        <w:t>;</w:t>
      </w:r>
      <w:proofErr w:type="gramEnd"/>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 xml:space="preserve">feguarding and child </w:t>
      </w:r>
      <w:proofErr w:type="gramStart"/>
      <w:r w:rsidR="0086677E">
        <w:rPr>
          <w:color w:val="000000" w:themeColor="text1"/>
          <w:sz w:val="24"/>
        </w:rPr>
        <w:t>protection;</w:t>
      </w:r>
      <w:proofErr w:type="gramEnd"/>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s who are enabled to fulfil their safeguarding </w:t>
      </w:r>
      <w:proofErr w:type="gramStart"/>
      <w:r w:rsidR="00224E91" w:rsidRPr="007A2109">
        <w:rPr>
          <w:color w:val="000000" w:themeColor="text1"/>
          <w:sz w:val="24"/>
        </w:rPr>
        <w:t>responsibilities</w:t>
      </w:r>
      <w:r w:rsidR="0086677E">
        <w:rPr>
          <w:color w:val="000000" w:themeColor="text1"/>
          <w:sz w:val="24"/>
        </w:rPr>
        <w:t>;</w:t>
      </w:r>
      <w:proofErr w:type="gramEnd"/>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ensure safe and effective recruitment and selection including awareness of safeguarding and child protection for new staff and </w:t>
      </w:r>
      <w:proofErr w:type="gramStart"/>
      <w:r w:rsidR="00224E91" w:rsidRPr="007A2109">
        <w:rPr>
          <w:color w:val="000000" w:themeColor="text1"/>
          <w:sz w:val="24"/>
        </w:rPr>
        <w:t>volunteers</w:t>
      </w:r>
      <w:r w:rsidR="0086677E">
        <w:rPr>
          <w:color w:val="000000" w:themeColor="text1"/>
          <w:sz w:val="24"/>
        </w:rPr>
        <w:t>;</w:t>
      </w:r>
      <w:proofErr w:type="gramEnd"/>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 xml:space="preserve">o maintain the </w:t>
      </w:r>
      <w:proofErr w:type="gramStart"/>
      <w:r w:rsidR="001F43CB">
        <w:rPr>
          <w:color w:val="000000" w:themeColor="text1"/>
          <w:sz w:val="24"/>
        </w:rPr>
        <w:t>schools</w:t>
      </w:r>
      <w:proofErr w:type="gramEnd"/>
      <w:r w:rsidR="001F43CB">
        <w:rPr>
          <w:color w:val="000000" w:themeColor="text1"/>
          <w:sz w:val="24"/>
        </w:rPr>
        <w:t xml:space="preserve">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w:t>
      </w:r>
      <w:proofErr w:type="gramStart"/>
      <w:r w:rsidR="001F43CB">
        <w:rPr>
          <w:color w:val="000000" w:themeColor="text1"/>
          <w:sz w:val="24"/>
        </w:rPr>
        <w:t>appointed;</w:t>
      </w:r>
      <w:proofErr w:type="gramEnd"/>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 xml:space="preserve">are appointed in their </w:t>
      </w:r>
      <w:proofErr w:type="gramStart"/>
      <w:r w:rsidR="001F43CB">
        <w:rPr>
          <w:color w:val="000000" w:themeColor="text1"/>
          <w:sz w:val="24"/>
        </w:rPr>
        <w:t>schools;</w:t>
      </w:r>
      <w:proofErr w:type="gramEnd"/>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 xml:space="preserve">s for child </w:t>
      </w:r>
      <w:proofErr w:type="gramStart"/>
      <w:r w:rsidR="0069593B">
        <w:rPr>
          <w:color w:val="000000" w:themeColor="text1"/>
          <w:sz w:val="24"/>
        </w:rPr>
        <w:t>protection;</w:t>
      </w:r>
      <w:proofErr w:type="gramEnd"/>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 xml:space="preserve">s including refresher </w:t>
      </w:r>
      <w:proofErr w:type="gramStart"/>
      <w:r w:rsidR="0069593B">
        <w:rPr>
          <w:color w:val="000000" w:themeColor="text1"/>
          <w:sz w:val="24"/>
        </w:rPr>
        <w:t>training;</w:t>
      </w:r>
      <w:proofErr w:type="gramEnd"/>
    </w:p>
    <w:p w14:paraId="0AAFA033" w14:textId="77777777" w:rsidR="0069593B" w:rsidRDefault="0069593B" w:rsidP="0069593B">
      <w:pPr>
        <w:pStyle w:val="ListParagraph"/>
        <w:ind w:left="426"/>
        <w:jc w:val="both"/>
        <w:rPr>
          <w:color w:val="000000" w:themeColor="text1"/>
          <w:sz w:val="24"/>
        </w:rPr>
      </w:pPr>
    </w:p>
    <w:p w14:paraId="5440C5E5" w14:textId="0C8F181F" w:rsidR="00224E91" w:rsidRPr="0069593B" w:rsidRDefault="00DA30F5" w:rsidP="0069593B">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 xml:space="preserve">olicy which is reviewed </w:t>
      </w:r>
      <w:proofErr w:type="gramStart"/>
      <w:r w:rsidR="00224E91" w:rsidRPr="0069593B">
        <w:rPr>
          <w:color w:val="000000" w:themeColor="text1"/>
          <w:sz w:val="24"/>
        </w:rPr>
        <w:t>annually</w:t>
      </w:r>
      <w:proofErr w:type="gramEnd"/>
      <w:r w:rsidR="00224E91" w:rsidRPr="0069593B">
        <w:rPr>
          <w:color w:val="000000" w:themeColor="text1"/>
          <w:sz w:val="24"/>
        </w:rPr>
        <w:t xml:space="preserve">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 xml:space="preserve">llying in Schools Act (NI) </w:t>
      </w:r>
      <w:proofErr w:type="gramStart"/>
      <w:r w:rsidR="0069593B">
        <w:rPr>
          <w:color w:val="000000" w:themeColor="text1"/>
          <w:sz w:val="24"/>
        </w:rPr>
        <w:t>2016;</w:t>
      </w:r>
      <w:proofErr w:type="gramEnd"/>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here is a code of conduct for all adults working in the </w:t>
      </w:r>
      <w:proofErr w:type="gramStart"/>
      <w:r w:rsidR="00224E91" w:rsidRPr="007A2109">
        <w:rPr>
          <w:color w:val="000000" w:themeColor="text1"/>
          <w:sz w:val="24"/>
        </w:rPr>
        <w:t>school</w:t>
      </w:r>
      <w:r w:rsidR="0069593B">
        <w:rPr>
          <w:color w:val="000000" w:themeColor="text1"/>
          <w:sz w:val="24"/>
        </w:rPr>
        <w:t>;</w:t>
      </w:r>
      <w:proofErr w:type="gramEnd"/>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lastRenderedPageBreak/>
        <w:t>a</w:t>
      </w:r>
      <w:r w:rsidR="00224E91" w:rsidRPr="007A2109">
        <w:rPr>
          <w:color w:val="000000" w:themeColor="text1"/>
          <w:sz w:val="24"/>
        </w:rPr>
        <w:t xml:space="preserve">ll school staff and volunteers are recruited and vetted, in line with DE Circular </w:t>
      </w:r>
      <w:proofErr w:type="gramStart"/>
      <w:r w:rsidR="00224E91" w:rsidRPr="007A2109">
        <w:rPr>
          <w:color w:val="000000" w:themeColor="text1"/>
          <w:sz w:val="24"/>
        </w:rPr>
        <w:t>2012/19</w:t>
      </w:r>
      <w:r w:rsidR="0069593B">
        <w:rPr>
          <w:color w:val="000000" w:themeColor="text1"/>
          <w:sz w:val="24"/>
        </w:rPr>
        <w:t>;</w:t>
      </w:r>
      <w:proofErr w:type="gramEnd"/>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 xml:space="preserve">as a pivotal role in creating and maintaining a safeguarding </w:t>
      </w:r>
      <w:proofErr w:type="gramStart"/>
      <w:r w:rsidR="00224E91" w:rsidRPr="007A2109">
        <w:rPr>
          <w:color w:val="000000" w:themeColor="text1"/>
          <w:sz w:val="24"/>
        </w:rPr>
        <w:t>ethos</w:t>
      </w:r>
      <w:r w:rsidR="0069593B">
        <w:rPr>
          <w:color w:val="000000" w:themeColor="text1"/>
          <w:sz w:val="24"/>
        </w:rPr>
        <w:t>;</w:t>
      </w:r>
      <w:proofErr w:type="gramEnd"/>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 xml:space="preserve">eceives training from CPSS and </w:t>
      </w:r>
      <w:proofErr w:type="gramStart"/>
      <w:r w:rsidR="00224E91" w:rsidRPr="007A2109">
        <w:rPr>
          <w:color w:val="000000" w:themeColor="text1"/>
          <w:sz w:val="24"/>
        </w:rPr>
        <w:t>HR</w:t>
      </w:r>
      <w:r w:rsidR="0069593B">
        <w:rPr>
          <w:color w:val="000000" w:themeColor="text1"/>
          <w:sz w:val="24"/>
        </w:rPr>
        <w:t>;</w:t>
      </w:r>
      <w:proofErr w:type="gramEnd"/>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796E1E7E"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881A78">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10E058D0" w14:textId="77777777" w:rsidR="00881A78" w:rsidRDefault="00881A78" w:rsidP="0069593B">
      <w:pPr>
        <w:jc w:val="both"/>
        <w:rPr>
          <w:b/>
          <w:color w:val="000000" w:themeColor="text1"/>
          <w:sz w:val="24"/>
          <w:szCs w:val="28"/>
        </w:rPr>
      </w:pPr>
    </w:p>
    <w:p w14:paraId="30C065F1" w14:textId="77777777" w:rsidR="00881A78" w:rsidRDefault="00881A78" w:rsidP="0069593B">
      <w:pPr>
        <w:jc w:val="both"/>
        <w:rPr>
          <w:b/>
          <w:color w:val="000000" w:themeColor="text1"/>
          <w:sz w:val="24"/>
          <w:szCs w:val="28"/>
        </w:rPr>
      </w:pPr>
    </w:p>
    <w:p w14:paraId="5440C5F2" w14:textId="3248DFD9"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 xml:space="preserve">designated </w:t>
      </w:r>
      <w:proofErr w:type="gramStart"/>
      <w:r w:rsidR="0069593B">
        <w:rPr>
          <w:color w:val="000000" w:themeColor="text1"/>
          <w:sz w:val="24"/>
        </w:rPr>
        <w:t>t</w:t>
      </w:r>
      <w:r w:rsidR="00131F7C" w:rsidRPr="007A2109">
        <w:rPr>
          <w:color w:val="000000" w:themeColor="text1"/>
          <w:sz w:val="24"/>
        </w:rPr>
        <w:t>eacher</w:t>
      </w:r>
      <w:r w:rsidR="00224E91" w:rsidRPr="007A2109">
        <w:rPr>
          <w:color w:val="000000" w:themeColor="text1"/>
          <w:sz w:val="24"/>
        </w:rPr>
        <w:t>s;</w:t>
      </w:r>
      <w:proofErr w:type="gramEnd"/>
      <w:r w:rsidR="00224E91" w:rsidRPr="007A2109">
        <w:rPr>
          <w:color w:val="000000" w:themeColor="text1"/>
          <w:sz w:val="24"/>
        </w:rPr>
        <w:t xml:space="preserve">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w:t>
      </w:r>
      <w:proofErr w:type="gramStart"/>
      <w:r w:rsidR="00224E91" w:rsidRPr="007A2109">
        <w:rPr>
          <w:color w:val="000000" w:themeColor="text1"/>
          <w:sz w:val="24"/>
        </w:rPr>
        <w:t>policies;</w:t>
      </w:r>
      <w:proofErr w:type="gramEnd"/>
      <w:r w:rsidR="00224E91" w:rsidRPr="007A2109">
        <w:rPr>
          <w:color w:val="000000" w:themeColor="text1"/>
          <w:sz w:val="24"/>
        </w:rPr>
        <w:t xml:space="preserve">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w:t>
      </w:r>
      <w:proofErr w:type="gramStart"/>
      <w:r w:rsidR="00224E91" w:rsidRPr="007A2109">
        <w:rPr>
          <w:color w:val="000000" w:themeColor="text1"/>
          <w:sz w:val="24"/>
        </w:rPr>
        <w:t>school;</w:t>
      </w:r>
      <w:proofErr w:type="gramEnd"/>
      <w:r w:rsidR="00224E91" w:rsidRPr="007A2109">
        <w:rPr>
          <w:color w:val="000000" w:themeColor="text1"/>
          <w:sz w:val="24"/>
        </w:rPr>
        <w:t xml:space="preserve">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320B22B0" w14:textId="77777777" w:rsidR="00310EFA" w:rsidRDefault="00310EFA" w:rsidP="00310EFA">
      <w:pPr>
        <w:rPr>
          <w:b/>
          <w:color w:val="000000" w:themeColor="text1"/>
          <w:sz w:val="24"/>
          <w:szCs w:val="28"/>
        </w:rPr>
      </w:pPr>
    </w:p>
    <w:p w14:paraId="703E8FE1" w14:textId="77777777" w:rsidR="00310EFA" w:rsidRDefault="00310EFA" w:rsidP="00310EFA">
      <w:pPr>
        <w:rPr>
          <w:b/>
          <w:color w:val="000000" w:themeColor="text1"/>
          <w:sz w:val="24"/>
          <w:szCs w:val="28"/>
        </w:rPr>
      </w:pPr>
    </w:p>
    <w:p w14:paraId="159286C1" w14:textId="77777777" w:rsidR="00310EFA" w:rsidRDefault="00310EFA" w:rsidP="00310EFA">
      <w:pPr>
        <w:rPr>
          <w:b/>
          <w:color w:val="000000" w:themeColor="text1"/>
          <w:sz w:val="24"/>
          <w:szCs w:val="28"/>
        </w:rPr>
      </w:pPr>
    </w:p>
    <w:p w14:paraId="509F6229" w14:textId="77777777" w:rsidR="00941C91" w:rsidRDefault="00941C91" w:rsidP="00310EFA">
      <w:pPr>
        <w:spacing w:after="0"/>
        <w:rPr>
          <w:b/>
          <w:color w:val="000000" w:themeColor="text1"/>
          <w:sz w:val="24"/>
          <w:szCs w:val="28"/>
        </w:rPr>
      </w:pPr>
    </w:p>
    <w:p w14:paraId="5EBD9916" w14:textId="77777777" w:rsidR="00941C91" w:rsidRDefault="00941C91" w:rsidP="00310EFA">
      <w:pPr>
        <w:spacing w:after="0"/>
        <w:rPr>
          <w:b/>
          <w:color w:val="000000" w:themeColor="text1"/>
          <w:sz w:val="24"/>
          <w:szCs w:val="28"/>
        </w:rPr>
      </w:pPr>
    </w:p>
    <w:p w14:paraId="1DCF48F0" w14:textId="77777777" w:rsidR="00941C91" w:rsidRDefault="00941C91" w:rsidP="00310EFA">
      <w:pPr>
        <w:spacing w:after="0"/>
        <w:rPr>
          <w:b/>
          <w:color w:val="000000" w:themeColor="text1"/>
          <w:sz w:val="24"/>
          <w:szCs w:val="28"/>
        </w:rPr>
      </w:pPr>
    </w:p>
    <w:p w14:paraId="5440C5F8" w14:textId="08897EBA" w:rsidR="00224E91" w:rsidRDefault="00224E91" w:rsidP="00310EFA">
      <w:pPr>
        <w:spacing w:after="0"/>
        <w:rPr>
          <w:b/>
          <w:color w:val="000000" w:themeColor="text1"/>
          <w:sz w:val="24"/>
          <w:szCs w:val="28"/>
        </w:rPr>
      </w:pPr>
      <w:r w:rsidRPr="007A2109">
        <w:rPr>
          <w:b/>
          <w:color w:val="000000" w:themeColor="text1"/>
          <w:sz w:val="24"/>
          <w:szCs w:val="28"/>
        </w:rPr>
        <w:lastRenderedPageBreak/>
        <w:t>Other members of school staff</w:t>
      </w:r>
    </w:p>
    <w:p w14:paraId="0C5C6C1E" w14:textId="77777777" w:rsidR="00310EFA" w:rsidRPr="00310EFA" w:rsidRDefault="00310EFA" w:rsidP="00310EFA">
      <w:pPr>
        <w:spacing w:after="0"/>
        <w:rPr>
          <w:b/>
          <w:color w:val="000000" w:themeColor="text1"/>
          <w:sz w:val="20"/>
          <w:szCs w:val="20"/>
        </w:rPr>
      </w:pPr>
    </w:p>
    <w:p w14:paraId="50AC733E" w14:textId="77777777" w:rsidR="00310EFA" w:rsidRPr="00310EFA" w:rsidRDefault="00310EFA" w:rsidP="00310EFA">
      <w:pPr>
        <w:spacing w:after="0"/>
        <w:jc w:val="both"/>
        <w:rPr>
          <w:b/>
          <w:color w:val="000000" w:themeColor="text1"/>
          <w:sz w:val="20"/>
          <w:szCs w:val="20"/>
        </w:rPr>
      </w:pPr>
    </w:p>
    <w:p w14:paraId="5440C5FA" w14:textId="458274EA"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w:t>
      </w:r>
      <w:proofErr w:type="gramStart"/>
      <w:r w:rsidR="00157CE7" w:rsidRPr="007A2109">
        <w:rPr>
          <w:color w:val="000000" w:themeColor="text1"/>
          <w:sz w:val="24"/>
        </w:rPr>
        <w:t>available</w:t>
      </w:r>
      <w:r w:rsidR="00BF74B2" w:rsidRPr="007A2109">
        <w:rPr>
          <w:color w:val="000000" w:themeColor="text1"/>
          <w:sz w:val="24"/>
        </w:rPr>
        <w:t>;</w:t>
      </w:r>
      <w:proofErr w:type="gramEnd"/>
    </w:p>
    <w:p w14:paraId="38CC10CC" w14:textId="77777777" w:rsidR="0069593B" w:rsidRPr="00310EFA" w:rsidRDefault="0069593B" w:rsidP="00310EFA">
      <w:pPr>
        <w:pStyle w:val="NoSpacing"/>
        <w:ind w:left="426"/>
        <w:jc w:val="both"/>
        <w:rPr>
          <w:color w:val="000000" w:themeColor="text1"/>
          <w:sz w:val="20"/>
          <w:szCs w:val="20"/>
        </w:rPr>
      </w:pPr>
    </w:p>
    <w:p w14:paraId="5440C5FB" w14:textId="7C61E24D"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224E91" w:rsidRPr="007A2109">
        <w:rPr>
          <w:color w:val="000000" w:themeColor="text1"/>
          <w:sz w:val="24"/>
        </w:rPr>
        <w:t xml:space="preserve">lass teachers should complete </w:t>
      </w:r>
      <w:r w:rsidR="00310EFA">
        <w:rPr>
          <w:color w:val="000000" w:themeColor="text1"/>
          <w:sz w:val="24"/>
        </w:rPr>
        <w:t>the note of c</w:t>
      </w:r>
      <w:r w:rsidR="00224E91" w:rsidRPr="007A2109">
        <w:rPr>
          <w:color w:val="000000" w:themeColor="text1"/>
          <w:sz w:val="24"/>
        </w:rPr>
        <w:t xml:space="preserve">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w:t>
      </w:r>
      <w:proofErr w:type="gramStart"/>
      <w:r w:rsidR="00224E91" w:rsidRPr="007A2109">
        <w:rPr>
          <w:color w:val="000000" w:themeColor="text1"/>
          <w:sz w:val="24"/>
        </w:rPr>
        <w:t>abuse</w:t>
      </w:r>
      <w:r w:rsidR="00BF74B2" w:rsidRPr="007A2109">
        <w:rPr>
          <w:color w:val="000000" w:themeColor="text1"/>
          <w:sz w:val="24"/>
        </w:rPr>
        <w:t>;</w:t>
      </w:r>
      <w:proofErr w:type="gramEnd"/>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64C3B1CE"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w:t>
      </w:r>
      <w:proofErr w:type="gramStart"/>
      <w:r w:rsidR="00224E91" w:rsidRPr="00310EFA">
        <w:rPr>
          <w:rFonts w:cs="Arial"/>
          <w:color w:val="000000" w:themeColor="text1"/>
          <w:sz w:val="24"/>
          <w:szCs w:val="24"/>
          <w:lang w:eastAsia="en-GB"/>
        </w:rPr>
        <w:t>member</w:t>
      </w:r>
      <w:proofErr w:type="gramEnd"/>
      <w:r w:rsidR="00224E91" w:rsidRPr="00310EFA">
        <w:rPr>
          <w:rFonts w:cs="Arial"/>
          <w:color w:val="000000" w:themeColor="text1"/>
          <w:sz w:val="24"/>
          <w:szCs w:val="24"/>
          <w:lang w:eastAsia="en-GB"/>
        </w:rPr>
        <w:t xml:space="preserve">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 xml:space="preserve">will be </w:t>
      </w:r>
      <w:proofErr w:type="gramStart"/>
      <w:r w:rsidR="00131F7C" w:rsidRPr="00310EFA">
        <w:rPr>
          <w:rFonts w:cs="Arial"/>
          <w:color w:val="000000" w:themeColor="text1"/>
          <w:sz w:val="24"/>
          <w:szCs w:val="24"/>
          <w:lang w:eastAsia="en-GB"/>
        </w:rPr>
        <w:t>made</w:t>
      </w:r>
      <w:proofErr w:type="gramEnd"/>
      <w:r w:rsidR="00131F7C" w:rsidRPr="00310EFA">
        <w:rPr>
          <w:rFonts w:cs="Arial"/>
          <w:color w:val="000000" w:themeColor="text1"/>
          <w:sz w:val="24"/>
          <w:szCs w:val="24"/>
          <w:lang w:eastAsia="en-GB"/>
        </w:rPr>
        <w:t xml:space="preserv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 xml:space="preserve">l condition or educational </w:t>
      </w:r>
      <w:proofErr w:type="gramStart"/>
      <w:r w:rsidR="00310EFA">
        <w:rPr>
          <w:color w:val="000000" w:themeColor="text1"/>
          <w:sz w:val="24"/>
          <w:szCs w:val="24"/>
        </w:rPr>
        <w:t>need;</w:t>
      </w:r>
      <w:proofErr w:type="gramEnd"/>
      <w:r w:rsidR="00224E91" w:rsidRPr="00310EFA">
        <w:rPr>
          <w:color w:val="000000" w:themeColor="text1"/>
          <w:sz w:val="24"/>
          <w:szCs w:val="24"/>
        </w:rPr>
        <w:t xml:space="preserve"> </w:t>
      </w: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 xml:space="preserve">a parent or </w:t>
      </w:r>
      <w:proofErr w:type="gramStart"/>
      <w:r w:rsidR="00310EFA">
        <w:rPr>
          <w:color w:val="000000" w:themeColor="text1"/>
          <w:sz w:val="24"/>
          <w:szCs w:val="24"/>
        </w:rPr>
        <w:t>child;</w:t>
      </w:r>
      <w:proofErr w:type="gramEnd"/>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 xml:space="preserve">nge of parental </w:t>
      </w:r>
      <w:proofErr w:type="gramStart"/>
      <w:r w:rsidR="00310EFA">
        <w:rPr>
          <w:color w:val="000000" w:themeColor="text1"/>
          <w:sz w:val="24"/>
          <w:szCs w:val="24"/>
        </w:rPr>
        <w:t>responsibility;</w:t>
      </w:r>
      <w:proofErr w:type="gramEnd"/>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 xml:space="preserve">nd from </w:t>
      </w:r>
      <w:proofErr w:type="gramStart"/>
      <w:r w:rsidR="00310EFA">
        <w:rPr>
          <w:color w:val="000000" w:themeColor="text1"/>
          <w:sz w:val="24"/>
          <w:szCs w:val="24"/>
        </w:rPr>
        <w:t>school;</w:t>
      </w:r>
      <w:proofErr w:type="gramEnd"/>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687BAE13" w14:textId="77777777" w:rsidR="00941C91" w:rsidRDefault="00941C91" w:rsidP="00310EFA">
      <w:pPr>
        <w:autoSpaceDE w:val="0"/>
        <w:autoSpaceDN w:val="0"/>
        <w:adjustRightInd w:val="0"/>
        <w:spacing w:after="0" w:line="240" w:lineRule="auto"/>
        <w:rPr>
          <w:rFonts w:cs="Arial"/>
          <w:b/>
          <w:color w:val="000000" w:themeColor="text1"/>
          <w:sz w:val="24"/>
          <w:szCs w:val="24"/>
        </w:rPr>
      </w:pPr>
    </w:p>
    <w:p w14:paraId="5440C609" w14:textId="7E24E53F"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5440C60B" w14:textId="77777777"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lastRenderedPageBreak/>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7A2109">
        <w:rPr>
          <w:color w:val="000000" w:themeColor="text1"/>
          <w:sz w:val="24"/>
          <w:szCs w:val="24"/>
        </w:rPr>
        <w:t>alcohol</w:t>
      </w:r>
      <w:proofErr w:type="gramEnd"/>
      <w:r w:rsidRPr="007A2109">
        <w:rPr>
          <w:color w:val="000000" w:themeColor="text1"/>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 xml:space="preserve">Although the harm from the abuse might take a long time to be recognisable in the child or young person, professionals may be </w:t>
      </w:r>
      <w:proofErr w:type="gramStart"/>
      <w:r w:rsidRPr="007A2109">
        <w:rPr>
          <w:color w:val="000000" w:themeColor="text1"/>
          <w:sz w:val="24"/>
          <w:szCs w:val="24"/>
        </w:rPr>
        <w:t>in a position</w:t>
      </w:r>
      <w:proofErr w:type="gramEnd"/>
      <w:r w:rsidRPr="007A2109">
        <w:rPr>
          <w:color w:val="000000" w:themeColor="text1"/>
          <w:sz w:val="24"/>
          <w:szCs w:val="24"/>
        </w:rPr>
        <w:t xml:space="preserve">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7A2109">
        <w:rPr>
          <w:color w:val="000000" w:themeColor="text1"/>
          <w:sz w:val="24"/>
        </w:rPr>
        <w:t>rubbing</w:t>
      </w:r>
      <w:proofErr w:type="gramEnd"/>
      <w:r w:rsidRPr="007A2109">
        <w:rPr>
          <w:color w:val="000000" w:themeColor="text1"/>
          <w:sz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04703656" w:rsidR="00224E91" w:rsidRPr="007A2109" w:rsidRDefault="00224E91" w:rsidP="00310EFA">
      <w:pPr>
        <w:spacing w:after="0"/>
        <w:jc w:val="both"/>
        <w:rPr>
          <w:color w:val="000000" w:themeColor="text1"/>
          <w:sz w:val="24"/>
          <w:szCs w:val="24"/>
        </w:rPr>
      </w:pPr>
      <w:r w:rsidRPr="007A2109">
        <w:rPr>
          <w:color w:val="000000" w:themeColor="text1"/>
          <w:sz w:val="24"/>
          <w:szCs w:val="24"/>
        </w:rPr>
        <w:t>Emotional abuse may involve deliberately telling a child that they are worthless, or unloved and inadequate. It</w:t>
      </w:r>
      <w:r w:rsidR="00941C91">
        <w:rPr>
          <w:color w:val="000000" w:themeColor="text1"/>
          <w:sz w:val="24"/>
          <w:szCs w:val="24"/>
        </w:rPr>
        <w:t xml:space="preserve"> may include not giving a </w:t>
      </w:r>
      <w:proofErr w:type="gramStart"/>
      <w:r w:rsidR="00941C91">
        <w:rPr>
          <w:color w:val="000000" w:themeColor="text1"/>
          <w:sz w:val="24"/>
          <w:szCs w:val="24"/>
        </w:rPr>
        <w:t xml:space="preserve">child </w:t>
      </w:r>
      <w:r w:rsidRPr="007A2109">
        <w:rPr>
          <w:color w:val="000000" w:themeColor="text1"/>
          <w:sz w:val="24"/>
          <w:szCs w:val="24"/>
        </w:rPr>
        <w:t>opportunities</w:t>
      </w:r>
      <w:proofErr w:type="gramEnd"/>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7A2109">
        <w:rPr>
          <w:color w:val="000000" w:themeColor="text1"/>
          <w:sz w:val="24"/>
          <w:szCs w:val="24"/>
        </w:rPr>
        <w:t>games</w:t>
      </w:r>
      <w:proofErr w:type="gramEnd"/>
      <w:r w:rsidRPr="007A2109">
        <w:rPr>
          <w:color w:val="000000" w:themeColor="text1"/>
          <w:sz w:val="24"/>
          <w:szCs w:val="24"/>
        </w:rPr>
        <w:t xml:space="preserve">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 xml:space="preserve">is deliberately physically hurting a child. It might take a variety of different forms, including hitting, biting, pinching, shaking, throwing, poisoning, </w:t>
      </w:r>
      <w:proofErr w:type="gramStart"/>
      <w:r w:rsidRPr="007A2109">
        <w:rPr>
          <w:color w:val="000000" w:themeColor="text1"/>
          <w:sz w:val="24"/>
        </w:rPr>
        <w:t>burning</w:t>
      </w:r>
      <w:proofErr w:type="gramEnd"/>
      <w:r w:rsidRPr="007A2109">
        <w:rPr>
          <w:color w:val="000000" w:themeColor="text1"/>
          <w:sz w:val="24"/>
        </w:rPr>
        <w:t xml:space="preserve">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lastRenderedPageBreak/>
        <w:t>Neglect</w:t>
      </w:r>
      <w:r w:rsidRPr="007A2109">
        <w:rPr>
          <w:rFonts w:cs="Arial"/>
          <w:b/>
          <w:bCs/>
          <w:color w:val="000000" w:themeColor="text1"/>
          <w:sz w:val="24"/>
        </w:rPr>
        <w:t xml:space="preserve"> </w:t>
      </w:r>
      <w:r w:rsidRPr="007A2109">
        <w:rPr>
          <w:rFonts w:cs="Arial"/>
          <w:color w:val="000000" w:themeColor="text1"/>
          <w:sz w:val="24"/>
        </w:rPr>
        <w:t xml:space="preserve">is the failure to provide for a child’s basic needs, whether it be adequate food, clothing, hygiene, </w:t>
      </w:r>
      <w:proofErr w:type="gramStart"/>
      <w:r w:rsidRPr="007A2109">
        <w:rPr>
          <w:rFonts w:cs="Arial"/>
          <w:color w:val="000000" w:themeColor="text1"/>
          <w:sz w:val="24"/>
        </w:rPr>
        <w:t>supervision</w:t>
      </w:r>
      <w:proofErr w:type="gramEnd"/>
      <w:r w:rsidRPr="007A2109">
        <w:rPr>
          <w:rFonts w:cs="Arial"/>
          <w:color w:val="000000" w:themeColor="text1"/>
          <w:sz w:val="24"/>
        </w:rPr>
        <w:t xml:space="preserve">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7A2109">
        <w:rPr>
          <w:rFonts w:cs="Arial"/>
          <w:color w:val="000000" w:themeColor="text1"/>
          <w:sz w:val="24"/>
        </w:rPr>
        <w:t>abuse</w:t>
      </w:r>
      <w:proofErr w:type="gramEnd"/>
      <w:r w:rsidRPr="007A2109">
        <w:rPr>
          <w:rFonts w:cs="Arial"/>
          <w:color w:val="000000" w:themeColor="text1"/>
          <w:sz w:val="24"/>
        </w:rPr>
        <w:t xml:space="preserve"> or a combination of these forms of abuse</w:t>
      </w:r>
    </w:p>
    <w:p w14:paraId="5440C627" w14:textId="77777777" w:rsidR="00224E91" w:rsidRPr="007A2109" w:rsidRDefault="00224E91" w:rsidP="005E2718">
      <w:pPr>
        <w:pStyle w:val="NoSpacing"/>
        <w:jc w:val="both"/>
        <w:rPr>
          <w:color w:val="000000" w:themeColor="text1"/>
        </w:rPr>
      </w:pPr>
    </w:p>
    <w:p w14:paraId="5440C628" w14:textId="77777777" w:rsidR="00224E91" w:rsidRPr="007A2109" w:rsidRDefault="00224E91" w:rsidP="005E2718">
      <w:pPr>
        <w:jc w:val="both"/>
        <w:rPr>
          <w:b/>
          <w:color w:val="000000" w:themeColor="text1"/>
          <w:sz w:val="28"/>
          <w:szCs w:val="28"/>
        </w:rPr>
      </w:pPr>
      <w:r w:rsidRPr="007A2109">
        <w:rPr>
          <w:b/>
          <w:color w:val="000000" w:themeColor="text1"/>
          <w:sz w:val="24"/>
          <w:szCs w:val="28"/>
        </w:rPr>
        <w:t xml:space="preserve">Signs and symptoms of abuse </w:t>
      </w:r>
      <w:r w:rsidRPr="007A2109">
        <w:rPr>
          <w:b/>
          <w:color w:val="000000" w:themeColor="text1"/>
          <w:sz w:val="28"/>
          <w:szCs w:val="28"/>
        </w:rPr>
        <w:t xml:space="preserve">– </w:t>
      </w:r>
      <w:r w:rsidRPr="007A2109">
        <w:rPr>
          <w:b/>
          <w:color w:val="000000" w:themeColor="text1"/>
          <w:sz w:val="24"/>
          <w:szCs w:val="24"/>
        </w:rPr>
        <w:t>this section can be included as an Appendix in your policy.</w:t>
      </w:r>
    </w:p>
    <w:p w14:paraId="5440C629" w14:textId="77777777" w:rsidR="00224E91" w:rsidRPr="007A2109" w:rsidRDefault="00224E91" w:rsidP="005E2718">
      <w:pPr>
        <w:jc w:val="both"/>
        <w:rPr>
          <w:b/>
          <w:color w:val="000000" w:themeColor="text1"/>
          <w:sz w:val="24"/>
          <w:szCs w:val="24"/>
        </w:rPr>
      </w:pPr>
      <w:r w:rsidRPr="007A2109">
        <w:rPr>
          <w:b/>
          <w:color w:val="000000" w:themeColor="text1"/>
          <w:sz w:val="24"/>
          <w:szCs w:val="24"/>
        </w:rPr>
        <w:t>Information for schools</w:t>
      </w:r>
      <w:r w:rsidRPr="007A2109">
        <w:rPr>
          <w:color w:val="000000" w:themeColor="text1"/>
          <w:sz w:val="24"/>
          <w:szCs w:val="24"/>
        </w:rPr>
        <w:t xml:space="preserve"> - Please find attached the link to signs and symptoms from the SBNI Regional Core Policies and Procedures guidance</w:t>
      </w:r>
      <w:r w:rsidRPr="007A2109">
        <w:rPr>
          <w:b/>
          <w:color w:val="000000" w:themeColor="text1"/>
          <w:sz w:val="24"/>
          <w:szCs w:val="24"/>
        </w:rPr>
        <w:t>.  These need to be customised by your school to reflect the developmental age of your pupils</w:t>
      </w:r>
      <w:r w:rsidR="00131F7C" w:rsidRPr="007A2109">
        <w:rPr>
          <w:b/>
          <w:color w:val="000000" w:themeColor="text1"/>
          <w:sz w:val="24"/>
          <w:szCs w:val="24"/>
        </w:rPr>
        <w:t>.</w:t>
      </w:r>
    </w:p>
    <w:p w14:paraId="5440C62A" w14:textId="77777777" w:rsidR="00890DCE" w:rsidRPr="007A2109" w:rsidRDefault="00DF3B3E" w:rsidP="005E2718">
      <w:pPr>
        <w:jc w:val="both"/>
        <w:rPr>
          <w:color w:val="000000" w:themeColor="text1"/>
          <w:sz w:val="24"/>
          <w:szCs w:val="24"/>
        </w:rPr>
      </w:pPr>
      <w:hyperlink r:id="rId14" w:history="1">
        <w:r w:rsidR="00224E91" w:rsidRPr="007A2109">
          <w:rPr>
            <w:rStyle w:val="Hyperlink"/>
            <w:rFonts w:cs="Arial"/>
            <w:color w:val="000000" w:themeColor="text1"/>
            <w:sz w:val="24"/>
            <w:szCs w:val="24"/>
          </w:rPr>
          <w:t>https://proceduresonline.com/trixcms/media/1248/signs-and-symptoms-of-child-abuse-and-neglect.pdf</w:t>
        </w:r>
      </w:hyperlink>
      <w:r w:rsidR="00224E91" w:rsidRPr="007A2109">
        <w:rPr>
          <w:rFonts w:cs="Arial"/>
          <w:color w:val="000000" w:themeColor="text1"/>
          <w:sz w:val="24"/>
          <w:szCs w:val="24"/>
        </w:rPr>
        <w:t>.</w:t>
      </w:r>
    </w:p>
    <w:p w14:paraId="5440C62B" w14:textId="77777777" w:rsidR="00B22441" w:rsidRPr="007A2109" w:rsidRDefault="00B22441" w:rsidP="005E2718">
      <w:pPr>
        <w:pStyle w:val="NoSpacing"/>
        <w:jc w:val="both"/>
        <w:rPr>
          <w:color w:val="000000" w:themeColor="text1"/>
        </w:rPr>
      </w:pPr>
    </w:p>
    <w:p w14:paraId="1511C809" w14:textId="77777777" w:rsidR="00881A78" w:rsidRDefault="00881A78" w:rsidP="005E2718">
      <w:pPr>
        <w:jc w:val="both"/>
        <w:rPr>
          <w:b/>
          <w:color w:val="000000" w:themeColor="text1"/>
          <w:sz w:val="24"/>
          <w:szCs w:val="28"/>
        </w:rPr>
      </w:pPr>
    </w:p>
    <w:p w14:paraId="53450484" w14:textId="77777777" w:rsidR="00881A78" w:rsidRDefault="00881A78" w:rsidP="005E2718">
      <w:pPr>
        <w:jc w:val="both"/>
        <w:rPr>
          <w:b/>
          <w:color w:val="000000" w:themeColor="text1"/>
          <w:sz w:val="24"/>
          <w:szCs w:val="28"/>
        </w:rPr>
      </w:pPr>
    </w:p>
    <w:p w14:paraId="5440C62C" w14:textId="214AF27A"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28330EB9"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881A78">
        <w:rPr>
          <w:b/>
          <w:color w:val="000000" w:themeColor="text1"/>
          <w:sz w:val="24"/>
          <w:szCs w:val="24"/>
        </w:rPr>
        <w:t>Sacred Heart PS</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2" w14:textId="77777777" w:rsidR="00224E91" w:rsidRPr="007A2109" w:rsidRDefault="00224E91" w:rsidP="00B22441">
      <w:pPr>
        <w:pStyle w:val="NoSpacing"/>
        <w:rPr>
          <w:color w:val="000000" w:themeColor="text1"/>
        </w:rPr>
      </w:pPr>
      <w:r w:rsidRPr="007A2109">
        <w:rPr>
          <w:color w:val="000000" w:themeColor="text1"/>
        </w:rPr>
        <w:t xml:space="preserve"> </w:t>
      </w:r>
    </w:p>
    <w:p w14:paraId="5440C633" w14:textId="77777777" w:rsidR="003C1025" w:rsidRDefault="003C1025" w:rsidP="00B22441">
      <w:pPr>
        <w:pStyle w:val="NoSpacing"/>
        <w:rPr>
          <w:color w:val="000000" w:themeColor="text1"/>
        </w:rPr>
      </w:pPr>
    </w:p>
    <w:p w14:paraId="4B9AD1E2" w14:textId="77777777" w:rsidR="00310EFA" w:rsidRDefault="00310EFA" w:rsidP="00B22441">
      <w:pPr>
        <w:pStyle w:val="NoSpacing"/>
        <w:rPr>
          <w:color w:val="000000" w:themeColor="text1"/>
        </w:rPr>
      </w:pPr>
    </w:p>
    <w:p w14:paraId="0D72A94A" w14:textId="77777777" w:rsidR="00310EFA" w:rsidRDefault="00310EFA" w:rsidP="00B22441">
      <w:pPr>
        <w:pStyle w:val="NoSpacing"/>
        <w:rPr>
          <w:color w:val="000000" w:themeColor="text1"/>
        </w:rPr>
      </w:pPr>
    </w:p>
    <w:p w14:paraId="02D53BBA" w14:textId="77777777" w:rsidR="00310EFA" w:rsidRDefault="00310EFA" w:rsidP="00B22441">
      <w:pPr>
        <w:pStyle w:val="NoSpacing"/>
        <w:rPr>
          <w:color w:val="000000" w:themeColor="text1"/>
        </w:rPr>
      </w:pPr>
    </w:p>
    <w:p w14:paraId="4960F8C1" w14:textId="77777777" w:rsidR="00310EFA" w:rsidRDefault="00310EFA" w:rsidP="00B22441">
      <w:pPr>
        <w:pStyle w:val="NoSpacing"/>
        <w:rPr>
          <w:color w:val="000000" w:themeColor="text1"/>
        </w:rPr>
      </w:pPr>
    </w:p>
    <w:p w14:paraId="2833E812" w14:textId="77777777" w:rsidR="00310EFA" w:rsidRPr="007A2109" w:rsidRDefault="00310EFA" w:rsidP="00B22441">
      <w:pPr>
        <w:pStyle w:val="NoSpacing"/>
        <w:rPr>
          <w:color w:val="000000" w:themeColor="text1"/>
        </w:rPr>
      </w:pPr>
    </w:p>
    <w:p w14:paraId="5440C634" w14:textId="77777777" w:rsidR="003C1025" w:rsidRPr="007A2109" w:rsidRDefault="003C1025" w:rsidP="00B22441">
      <w:pPr>
        <w:pStyle w:val="NoSpacing"/>
        <w:rPr>
          <w:color w:val="000000" w:themeColor="text1"/>
        </w:rPr>
      </w:pPr>
    </w:p>
    <w:p w14:paraId="5440C635" w14:textId="77777777" w:rsidR="003C1025" w:rsidRPr="007A2109" w:rsidRDefault="003C1025" w:rsidP="00B22441">
      <w:pPr>
        <w:pStyle w:val="NoSpacing"/>
        <w:rPr>
          <w:color w:val="000000" w:themeColor="text1"/>
        </w:rPr>
      </w:pPr>
    </w:p>
    <w:p w14:paraId="7F6BBC4A" w14:textId="77777777"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7A2109">
        <w:rPr>
          <w:color w:val="000000" w:themeColor="text1"/>
          <w:sz w:val="24"/>
          <w:szCs w:val="28"/>
        </w:rPr>
        <w:t>suffering, or</w:t>
      </w:r>
      <w:proofErr w:type="gramEnd"/>
      <w:r w:rsidRPr="007A2109">
        <w:rPr>
          <w:color w:val="000000" w:themeColor="text1"/>
          <w:sz w:val="24"/>
          <w:szCs w:val="28"/>
        </w:rPr>
        <w:t xml:space="preserve">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FD69227" w14:textId="77777777" w:rsidR="00310EFA" w:rsidRPr="007A2109" w:rsidRDefault="00310EFA" w:rsidP="00310EFA">
      <w:pPr>
        <w:spacing w:after="0" w:line="240" w:lineRule="auto"/>
        <w:jc w:val="both"/>
        <w:rPr>
          <w:color w:val="000000" w:themeColor="text1"/>
          <w:sz w:val="24"/>
          <w:szCs w:val="28"/>
        </w:rPr>
      </w:pPr>
    </w:p>
    <w:p w14:paraId="5440C639" w14:textId="474D55BE" w:rsidR="00650714" w:rsidRDefault="00650714" w:rsidP="00310EFA">
      <w:pPr>
        <w:spacing w:after="0" w:line="240" w:lineRule="auto"/>
        <w:jc w:val="both"/>
        <w:rPr>
          <w:b/>
          <w:color w:val="000000" w:themeColor="text1"/>
          <w:sz w:val="24"/>
          <w:szCs w:val="24"/>
        </w:rPr>
      </w:pP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4D9D3C21"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881A78">
        <w:rPr>
          <w:b/>
          <w:color w:val="000000" w:themeColor="text1"/>
          <w:sz w:val="24"/>
          <w:szCs w:val="24"/>
        </w:rPr>
        <w:t>SACRED HEART PS</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42BF0E71"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7A2109">
        <w:rPr>
          <w:rFonts w:cs="Arial"/>
          <w:b/>
          <w:color w:val="000000" w:themeColor="text1"/>
          <w:sz w:val="24"/>
          <w:szCs w:val="24"/>
        </w:rPr>
        <w:t>Class Teacher</w:t>
      </w:r>
      <w:r w:rsidR="00881A78">
        <w:rPr>
          <w:rFonts w:cs="Arial"/>
          <w:b/>
          <w:color w:val="000000" w:themeColor="text1"/>
          <w:sz w:val="24"/>
          <w:szCs w:val="24"/>
        </w:rPr>
        <w:t xml:space="preserve">, </w:t>
      </w:r>
      <w:r w:rsidR="00310EFA">
        <w:rPr>
          <w:rFonts w:cs="Arial"/>
          <w:color w:val="000000" w:themeColor="text1"/>
          <w:sz w:val="24"/>
          <w:szCs w:val="24"/>
        </w:rPr>
        <w:t>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proofErr w:type="gramStart"/>
      <w:r w:rsidR="00310EFA">
        <w:rPr>
          <w:rFonts w:cs="Arial"/>
          <w:color w:val="000000" w:themeColor="text1"/>
          <w:sz w:val="24"/>
          <w:szCs w:val="24"/>
        </w:rPr>
        <w:t>concerned</w:t>
      </w:r>
      <w:proofErr w:type="gramEnd"/>
      <w:r w:rsidR="00310EFA">
        <w:rPr>
          <w:rFonts w:cs="Arial"/>
          <w:color w:val="000000" w:themeColor="text1"/>
          <w:sz w:val="24"/>
          <w:szCs w:val="24"/>
        </w:rPr>
        <w:t xml:space="preserve"> they may talk to the chair of the board of g</w:t>
      </w:r>
      <w:r w:rsidRPr="007A2109">
        <w:rPr>
          <w:rFonts w:cs="Arial"/>
          <w:color w:val="000000" w:themeColor="text1"/>
          <w:sz w:val="24"/>
          <w:szCs w:val="24"/>
        </w:rPr>
        <w:t xml:space="preserve">overnors. If after this a parent still has </w:t>
      </w:r>
      <w:proofErr w:type="gramStart"/>
      <w:r w:rsidRPr="007A2109">
        <w:rPr>
          <w:rFonts w:cs="Arial"/>
          <w:color w:val="000000" w:themeColor="text1"/>
          <w:sz w:val="24"/>
          <w:szCs w:val="24"/>
        </w:rPr>
        <w:t>concerns</w:t>
      </w:r>
      <w:proofErr w:type="gramEnd"/>
      <w:r w:rsidRPr="007A2109">
        <w:rPr>
          <w:rFonts w:cs="Arial"/>
          <w:color w:val="000000" w:themeColor="text1"/>
          <w:sz w:val="24"/>
          <w:szCs w:val="24"/>
        </w:rPr>
        <w:t xml:space="preserve">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w:t>
      </w:r>
      <w:proofErr w:type="gramStart"/>
      <w:r w:rsidRPr="007A2109">
        <w:rPr>
          <w:rFonts w:cs="Arial"/>
          <w:color w:val="000000" w:themeColor="text1"/>
          <w:sz w:val="24"/>
          <w:szCs w:val="24"/>
        </w:rPr>
        <w:t>time</w:t>
      </w:r>
      <w:proofErr w:type="gramEnd"/>
      <w:r w:rsidRPr="007A2109">
        <w:rPr>
          <w:rFonts w:cs="Arial"/>
          <w:color w:val="000000" w:themeColor="text1"/>
          <w:sz w:val="24"/>
          <w:szCs w:val="24"/>
        </w:rPr>
        <w:t xml:space="preserv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6100B51B"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881A78">
        <w:rPr>
          <w:rFonts w:cs="Arial"/>
          <w:b/>
          <w:color w:val="000000" w:themeColor="text1"/>
          <w:sz w:val="24"/>
          <w:szCs w:val="24"/>
        </w:rPr>
        <w:t>SACRED HEART PS</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293A3A3A"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7A2109">
        <w:rPr>
          <w:rFonts w:cs="Arial"/>
          <w:b/>
          <w:color w:val="000000" w:themeColor="text1"/>
          <w:sz w:val="24"/>
          <w:szCs w:val="24"/>
        </w:rPr>
        <w:t xml:space="preserve">{If </w:t>
      </w:r>
      <w:r w:rsidR="00310EFA">
        <w:rPr>
          <w:rFonts w:cs="Arial"/>
          <w:b/>
          <w:color w:val="000000" w:themeColor="text1"/>
          <w:sz w:val="24"/>
          <w:szCs w:val="24"/>
        </w:rPr>
        <w:t>p</w:t>
      </w:r>
      <w:r w:rsidR="00131F7C" w:rsidRPr="007A2109">
        <w:rPr>
          <w:rFonts w:cs="Arial"/>
          <w:b/>
          <w:color w:val="000000" w:themeColor="text1"/>
          <w:sz w:val="24"/>
          <w:szCs w:val="24"/>
        </w:rPr>
        <w:t>rincipal</w:t>
      </w:r>
      <w:r w:rsidRPr="007A2109">
        <w:rPr>
          <w:rFonts w:cs="Arial"/>
          <w:b/>
          <w:color w:val="000000" w:themeColor="text1"/>
          <w:sz w:val="24"/>
          <w:szCs w:val="24"/>
        </w:rPr>
        <w:t xml:space="preserve"> is not available </w:t>
      </w:r>
      <w:r w:rsidR="00131F7C" w:rsidRPr="007A2109">
        <w:rPr>
          <w:rFonts w:cs="Arial"/>
          <w:b/>
          <w:color w:val="000000" w:themeColor="text1"/>
          <w:sz w:val="24"/>
          <w:szCs w:val="24"/>
        </w:rPr>
        <w:t xml:space="preserve">you </w:t>
      </w:r>
      <w:r w:rsidRPr="007A2109">
        <w:rPr>
          <w:rFonts w:cs="Arial"/>
          <w:b/>
          <w:color w:val="000000" w:themeColor="text1"/>
          <w:sz w:val="24"/>
          <w:szCs w:val="24"/>
        </w:rPr>
        <w:t xml:space="preserve">need to indicate what will happen in your school} </w:t>
      </w:r>
      <w:r w:rsidR="00840DBA" w:rsidRPr="007A2109">
        <w:rPr>
          <w:rFonts w:cs="Arial"/>
          <w:color w:val="000000" w:themeColor="text1"/>
          <w:sz w:val="24"/>
          <w:szCs w:val="24"/>
        </w:rPr>
        <w:t xml:space="preserve">If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w:t>
      </w:r>
      <w:r w:rsidRPr="007A2109">
        <w:rPr>
          <w:rFonts w:cs="Arial"/>
          <w:color w:val="000000" w:themeColor="text1"/>
          <w:sz w:val="24"/>
          <w:szCs w:val="24"/>
        </w:rPr>
        <w:lastRenderedPageBreak/>
        <w:t xml:space="preserve">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 xml:space="preserve">If a child protection referral is not required the school may consider other options including monitoring, signposting or referring to other support agencies </w:t>
      </w:r>
      <w:proofErr w:type="gramStart"/>
      <w:r w:rsidRPr="007A2109">
        <w:rPr>
          <w:color w:val="000000" w:themeColor="text1"/>
          <w:sz w:val="24"/>
          <w:szCs w:val="24"/>
        </w:rPr>
        <w:t>e.g.</w:t>
      </w:r>
      <w:proofErr w:type="gramEnd"/>
      <w:r w:rsidRPr="007A2109">
        <w:rPr>
          <w:color w:val="000000" w:themeColor="text1"/>
          <w:sz w:val="24"/>
          <w:szCs w:val="24"/>
        </w:rPr>
        <w:t xml:space="preserve">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w:t>
      </w:r>
      <w:proofErr w:type="gramStart"/>
      <w:r w:rsidRPr="007A2109">
        <w:rPr>
          <w:color w:val="000000" w:themeColor="text1"/>
          <w:sz w:val="24"/>
          <w:szCs w:val="24"/>
          <w:lang w:val="en-US"/>
        </w:rPr>
        <w:t>required</w:t>
      </w:r>
      <w:proofErr w:type="gramEnd"/>
      <w:r w:rsidRPr="007A2109">
        <w:rPr>
          <w:color w:val="000000" w:themeColor="text1"/>
          <w:sz w:val="24"/>
          <w:szCs w:val="24"/>
          <w:lang w:val="en-US"/>
        </w:rPr>
        <w:t xml:space="preserve">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w:t>
      </w:r>
      <w:proofErr w:type="spellStart"/>
      <w:r w:rsidRPr="007A2109">
        <w:rPr>
          <w:color w:val="000000" w:themeColor="text1"/>
          <w:sz w:val="24"/>
          <w:szCs w:val="24"/>
          <w:lang w:val="en-US"/>
        </w:rPr>
        <w:t>carer</w:t>
      </w:r>
      <w:proofErr w:type="spellEnd"/>
      <w:r w:rsidRPr="007A2109">
        <w:rPr>
          <w:color w:val="000000" w:themeColor="text1"/>
          <w:sz w:val="24"/>
          <w:szCs w:val="24"/>
          <w:lang w:val="en-US"/>
        </w:rPr>
        <w:t xml:space="preserve">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435A28B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proofErr w:type="gramStart"/>
      <w:r w:rsidR="00131F7C" w:rsidRPr="007A2109">
        <w:rPr>
          <w:rFonts w:cs="Arial"/>
          <w:color w:val="000000" w:themeColor="text1"/>
          <w:sz w:val="24"/>
          <w:szCs w:val="24"/>
        </w:rPr>
        <w:t>Principal</w:t>
      </w:r>
      <w:proofErr w:type="gramEnd"/>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proofErr w:type="gramStart"/>
      <w:r w:rsidR="00774B99">
        <w:rPr>
          <w:rFonts w:cs="Arial"/>
          <w:color w:val="000000" w:themeColor="text1"/>
          <w:sz w:val="24"/>
          <w:szCs w:val="24"/>
        </w:rPr>
        <w:t>p</w:t>
      </w:r>
      <w:r w:rsidR="00131F7C" w:rsidRPr="007A2109">
        <w:rPr>
          <w:rFonts w:cs="Arial"/>
          <w:color w:val="000000" w:themeColor="text1"/>
          <w:sz w:val="24"/>
          <w:szCs w:val="24"/>
        </w:rPr>
        <w:t>rincipal</w:t>
      </w:r>
      <w:proofErr w:type="gramEnd"/>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23CBE67B" w14:textId="77777777" w:rsidR="00881A78" w:rsidRDefault="00881A78">
      <w:pPr>
        <w:rPr>
          <w:b/>
          <w:color w:val="000000" w:themeColor="text1"/>
          <w:sz w:val="24"/>
          <w:szCs w:val="24"/>
        </w:rPr>
      </w:pPr>
    </w:p>
    <w:p w14:paraId="5440C64F" w14:textId="09DDF9FC"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7A2109">
        <w:rPr>
          <w:rFonts w:eastAsia="Times New Roman" w:cs="Arial"/>
          <w:color w:val="000000" w:themeColor="text1"/>
          <w:sz w:val="24"/>
          <w:szCs w:val="24"/>
          <w:lang w:eastAsia="en-GB"/>
        </w:rPr>
        <w:t>intermediaries</w:t>
      </w:r>
      <w:proofErr w:type="gramEnd"/>
      <w:r w:rsidRPr="007A2109">
        <w:rPr>
          <w:rFonts w:eastAsia="Times New Roman" w:cs="Arial"/>
          <w:color w:val="000000" w:themeColor="text1"/>
          <w:sz w:val="24"/>
          <w:szCs w:val="24"/>
          <w:lang w:eastAsia="en-GB"/>
        </w:rPr>
        <w:t xml:space="preserve">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w:t>
      </w:r>
      <w:r w:rsidRPr="007A2109">
        <w:rPr>
          <w:rFonts w:eastAsia="Times New Roman" w:cs="Arial"/>
          <w:color w:val="000000" w:themeColor="text1"/>
          <w:sz w:val="24"/>
          <w:szCs w:val="24"/>
          <w:lang w:eastAsia="en-GB"/>
        </w:rPr>
        <w:lastRenderedPageBreak/>
        <w:t xml:space="preserve">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 xml:space="preserve">he reason for proceeding without parental consent must be </w:t>
      </w:r>
      <w:proofErr w:type="gramStart"/>
      <w:r w:rsidR="00C772E9" w:rsidRPr="007A2109">
        <w:rPr>
          <w:rFonts w:eastAsia="Times New Roman" w:cs="Arial"/>
          <w:color w:val="000000" w:themeColor="text1"/>
          <w:sz w:val="24"/>
          <w:lang w:eastAsia="en-GB"/>
        </w:rPr>
        <w:t>recorded;</w:t>
      </w:r>
      <w:proofErr w:type="gramEnd"/>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 xml:space="preserve">he withholding of permission by the parent/carer must be included in the verbal and written referral to children's social </w:t>
      </w:r>
      <w:proofErr w:type="gramStart"/>
      <w:r w:rsidR="00C772E9" w:rsidRPr="00774B99">
        <w:rPr>
          <w:rFonts w:eastAsia="Times New Roman" w:cs="Arial"/>
          <w:color w:val="000000" w:themeColor="text1"/>
          <w:sz w:val="24"/>
          <w:lang w:eastAsia="en-GB"/>
        </w:rPr>
        <w:t>services;</w:t>
      </w:r>
      <w:proofErr w:type="gramEnd"/>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w:t>
      </w:r>
      <w:proofErr w:type="gramStart"/>
      <w:r w:rsidRPr="007A2109">
        <w:rPr>
          <w:rFonts w:cstheme="minorHAnsi"/>
          <w:color w:val="000000" w:themeColor="text1"/>
          <w:sz w:val="24"/>
          <w:szCs w:val="24"/>
        </w:rPr>
        <w:t>children</w:t>
      </w:r>
      <w:proofErr w:type="gramEnd"/>
      <w:r w:rsidRPr="007A2109">
        <w:rPr>
          <w:rFonts w:cstheme="minorHAnsi"/>
          <w:color w:val="000000" w:themeColor="text1"/>
          <w:sz w:val="24"/>
          <w:szCs w:val="24"/>
        </w:rPr>
        <w:t xml:space="preserve">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w:t>
      </w:r>
      <w:proofErr w:type="gramStart"/>
      <w:r w:rsidRPr="007A2109">
        <w:rPr>
          <w:rFonts w:cstheme="minorHAnsi"/>
          <w:color w:val="000000" w:themeColor="text1"/>
          <w:sz w:val="24"/>
          <w:szCs w:val="24"/>
        </w:rPr>
        <w:t>guidance</w:t>
      </w:r>
      <w:proofErr w:type="gramEnd"/>
      <w:r w:rsidRPr="007A2109">
        <w:rPr>
          <w:rFonts w:cstheme="minorHAnsi"/>
          <w:color w:val="000000" w:themeColor="text1"/>
          <w:sz w:val="24"/>
          <w:szCs w:val="24"/>
        </w:rPr>
        <w:t xml:space="preserve"> we must consider and develop clear guidelines for the recording, storage, retention and destruction of both manual and electronic records where they relate to child protection concerns.  </w:t>
      </w:r>
    </w:p>
    <w:p w14:paraId="5440C660" w14:textId="2DE30F8E" w:rsidR="00224E91" w:rsidRPr="007A2109" w:rsidRDefault="00224E91" w:rsidP="00BF74B2">
      <w:pPr>
        <w:pStyle w:val="Heading1"/>
        <w:jc w:val="both"/>
        <w:rPr>
          <w:rFonts w:asciiTheme="minorHAnsi" w:hAnsiTheme="minorHAnsi" w:cstheme="minorHAnsi"/>
          <w:b w:val="0"/>
          <w:color w:val="000000" w:themeColor="text1"/>
        </w:rPr>
      </w:pPr>
      <w:proofErr w:type="gramStart"/>
      <w:r w:rsidRPr="007A2109">
        <w:rPr>
          <w:rFonts w:asciiTheme="minorHAnsi" w:hAnsiTheme="minorHAnsi" w:cstheme="minorHAnsi"/>
          <w:b w:val="0"/>
          <w:color w:val="000000" w:themeColor="text1"/>
        </w:rPr>
        <w:t>In order to</w:t>
      </w:r>
      <w:proofErr w:type="gramEnd"/>
      <w:r w:rsidRPr="007A2109">
        <w:rPr>
          <w:rFonts w:asciiTheme="minorHAnsi" w:hAnsiTheme="minorHAnsi" w:cstheme="minorHAnsi"/>
          <w:b w:val="0"/>
          <w:color w:val="000000" w:themeColor="text1"/>
        </w:rPr>
        <w:t xml:space="preserve"> meet these requirements all child protection records, information and confidential notes concerning pupils in our </w:t>
      </w:r>
      <w:r w:rsidR="00881A78">
        <w:rPr>
          <w:rFonts w:asciiTheme="minorHAnsi" w:hAnsiTheme="minorHAnsi" w:cstheme="minorHAnsi"/>
          <w:b w:val="0"/>
          <w:color w:val="000000" w:themeColor="text1"/>
        </w:rPr>
        <w:t>Sacred Heart PS</w:t>
      </w:r>
      <w:r w:rsidRPr="007A2109">
        <w:rPr>
          <w:rFonts w:asciiTheme="minorHAnsi" w:hAnsiTheme="minorHAnsi" w:cstheme="minorHAnsi"/>
          <w:b w:val="0"/>
          <w:color w:val="000000" w:themeColor="text1"/>
        </w:rPr>
        <w:t xml:space="preserv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w:t>
      </w:r>
      <w:r w:rsidRPr="007A2109">
        <w:rPr>
          <w:rFonts w:cstheme="minorHAnsi"/>
          <w:color w:val="000000" w:themeColor="text1"/>
          <w:sz w:val="24"/>
          <w:szCs w:val="24"/>
        </w:rPr>
        <w:lastRenderedPageBreak/>
        <w:t>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5E02D676"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w:t>
      </w:r>
      <w:proofErr w:type="gramStart"/>
      <w:r w:rsidRPr="007A2109">
        <w:rPr>
          <w:rFonts w:cs="Arial"/>
          <w:color w:val="000000" w:themeColor="text1"/>
          <w:sz w:val="24"/>
          <w:szCs w:val="24"/>
        </w:rPr>
        <w:t>inducted</w:t>
      </w:r>
      <w:proofErr w:type="gramEnd"/>
      <w:r w:rsidRPr="007A2109">
        <w:rPr>
          <w:rFonts w:cs="Arial"/>
          <w:color w:val="000000" w:themeColor="text1"/>
          <w:sz w:val="24"/>
          <w:szCs w:val="24"/>
        </w:rPr>
        <w:t xml:space="preserve"> and supervised as appropriate. All staff paid or unpaid who are appointed to positions in </w:t>
      </w:r>
      <w:r w:rsidR="00881A78">
        <w:rPr>
          <w:rFonts w:cs="Arial"/>
          <w:b/>
          <w:color w:val="000000" w:themeColor="text1"/>
          <w:sz w:val="24"/>
          <w:szCs w:val="24"/>
        </w:rPr>
        <w:t>Sacred Heart PS</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C" w14:textId="77777777" w:rsidR="00224E91" w:rsidRPr="007A2109" w:rsidRDefault="00224E91" w:rsidP="00774B99">
      <w:pPr>
        <w:pStyle w:val="BodyText"/>
        <w:jc w:val="both"/>
        <w:rPr>
          <w:rFonts w:asciiTheme="minorHAnsi" w:hAnsiTheme="minorHAnsi" w:cs="Arial"/>
          <w:i w:val="0"/>
          <w:color w:val="000000" w:themeColor="text1"/>
        </w:rPr>
      </w:pPr>
    </w:p>
    <w:p w14:paraId="5440C66D" w14:textId="77777777" w:rsidR="00224E91" w:rsidRPr="007A2109" w:rsidRDefault="00224E91" w:rsidP="00774B99">
      <w:pPr>
        <w:pStyle w:val="BodyText"/>
        <w:jc w:val="both"/>
        <w:rPr>
          <w:rFonts w:asciiTheme="minorHAnsi" w:hAnsiTheme="minorHAnsi" w:cs="Arial"/>
          <w:b/>
          <w:i w:val="0"/>
          <w:color w:val="000000" w:themeColor="text1"/>
        </w:rPr>
      </w:pPr>
      <w:r w:rsidRPr="007A2109">
        <w:rPr>
          <w:rFonts w:asciiTheme="minorHAnsi" w:hAnsiTheme="minorHAnsi" w:cs="Arial"/>
          <w:b/>
          <w:i w:val="0"/>
          <w:color w:val="000000" w:themeColor="text1"/>
        </w:rPr>
        <w:t>You may also want to include something like these statements</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77777777"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774B99">
        <w:rPr>
          <w:rFonts w:cs="Arial"/>
          <w:color w:val="000000" w:themeColor="text1"/>
          <w:sz w:val="24"/>
          <w:szCs w:val="24"/>
        </w:rPr>
        <w:t>self-esteem</w:t>
      </w:r>
      <w:proofErr w:type="gramEnd"/>
      <w:r w:rsidRPr="00774B99">
        <w:rPr>
          <w:rFonts w:cs="Arial"/>
          <w:color w:val="000000" w:themeColor="text1"/>
          <w:sz w:val="24"/>
          <w:szCs w:val="24"/>
        </w:rPr>
        <w:t xml:space="preserve">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7777777" w:rsidR="00224E91" w:rsidRPr="00774B99"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774B99">
        <w:rPr>
          <w:rFonts w:cs="Arial"/>
          <w:bCs/>
          <w:color w:val="000000" w:themeColor="text1"/>
          <w:sz w:val="24"/>
          <w:szCs w:val="24"/>
        </w:rPr>
        <w:t>e.g.</w:t>
      </w:r>
      <w:proofErr w:type="gramEnd"/>
      <w:r w:rsidRPr="00774B99">
        <w:rPr>
          <w:rFonts w:cs="Arial"/>
          <w:bCs/>
          <w:color w:val="000000" w:themeColor="text1"/>
          <w:sz w:val="24"/>
          <w:szCs w:val="24"/>
        </w:rPr>
        <w:t xml:space="preserve"> fire fighters, police etc. health visitor parent programmes.</w:t>
      </w:r>
    </w:p>
    <w:p w14:paraId="5440C673" w14:textId="77777777" w:rsidR="008F3EDC" w:rsidRPr="007A2109" w:rsidRDefault="008F3EDC" w:rsidP="00B22441">
      <w:pPr>
        <w:pStyle w:val="NoSpacing"/>
        <w:rPr>
          <w:color w:val="000000" w:themeColor="text1"/>
        </w:rPr>
      </w:pPr>
    </w:p>
    <w:p w14:paraId="2EDED42B" w14:textId="77777777" w:rsidR="00941C91" w:rsidRDefault="00941C91" w:rsidP="00C772E9">
      <w:pPr>
        <w:jc w:val="both"/>
        <w:rPr>
          <w:b/>
          <w:color w:val="000000" w:themeColor="text1"/>
          <w:sz w:val="24"/>
          <w:szCs w:val="24"/>
        </w:rPr>
      </w:pPr>
    </w:p>
    <w:p w14:paraId="4CB4BE04" w14:textId="77777777" w:rsidR="00660D9F" w:rsidRDefault="00660D9F" w:rsidP="00660D9F">
      <w:pPr>
        <w:spacing w:line="276" w:lineRule="auto"/>
        <w:jc w:val="both"/>
        <w:rPr>
          <w:rFonts w:cstheme="minorHAnsi"/>
          <w:b/>
          <w:u w:val="single"/>
        </w:rPr>
      </w:pPr>
      <w:r w:rsidRPr="008E40DC">
        <w:rPr>
          <w:rFonts w:cstheme="minorHAnsi"/>
          <w:b/>
          <w:u w:val="single"/>
        </w:rPr>
        <w:lastRenderedPageBreak/>
        <w:t>Operation Encompass</w:t>
      </w:r>
    </w:p>
    <w:p w14:paraId="4CEA7791" w14:textId="77777777" w:rsidR="00660D9F" w:rsidRPr="008E40DC" w:rsidRDefault="00660D9F" w:rsidP="00660D9F">
      <w:pPr>
        <w:spacing w:line="276" w:lineRule="auto"/>
        <w:jc w:val="both"/>
        <w:rPr>
          <w:rFonts w:cstheme="minorHAnsi"/>
          <w:b/>
          <w:u w:val="single"/>
        </w:rPr>
      </w:pPr>
    </w:p>
    <w:p w14:paraId="59F9E6E4" w14:textId="77777777" w:rsidR="00660D9F" w:rsidRDefault="00660D9F" w:rsidP="00660D9F">
      <w:pPr>
        <w:spacing w:line="276" w:lineRule="auto"/>
        <w:jc w:val="both"/>
        <w:rPr>
          <w:rFonts w:cstheme="minorHAnsi"/>
        </w:rPr>
      </w:pPr>
      <w:r w:rsidRPr="008E40DC">
        <w:rPr>
          <w:rFonts w:cstheme="minorHAnsi"/>
        </w:rPr>
        <w:t>We are an Operation Encompass school. Operation Encompass is an early intervention partnership between local Police and our school, aimed at supporting children who are victims of domestic violence and abuse.</w:t>
      </w:r>
      <w:r>
        <w:rPr>
          <w:rFonts w:cstheme="minorHAnsi"/>
        </w:rPr>
        <w:t xml:space="preserve"> As a school, we recognise that children’s exposure to domestic violence is a traumatic event for them. </w:t>
      </w:r>
    </w:p>
    <w:p w14:paraId="631BA446" w14:textId="77777777" w:rsidR="00660D9F" w:rsidRDefault="00660D9F" w:rsidP="00660D9F">
      <w:pPr>
        <w:spacing w:line="276" w:lineRule="auto"/>
        <w:jc w:val="both"/>
        <w:rPr>
          <w:rFonts w:cstheme="minorHAnsi"/>
        </w:rPr>
      </w:pPr>
    </w:p>
    <w:p w14:paraId="3679FD67" w14:textId="77777777" w:rsidR="00660D9F" w:rsidRDefault="00660D9F" w:rsidP="00660D9F">
      <w:pPr>
        <w:spacing w:line="276" w:lineRule="auto"/>
        <w:jc w:val="both"/>
        <w:rPr>
          <w:rFonts w:cstheme="minorHAnsi"/>
        </w:rPr>
      </w:pPr>
      <w:r w:rsidRPr="00980BAD">
        <w:rPr>
          <w:rFonts w:cstheme="minorHAnsi"/>
        </w:rPr>
        <w:t xml:space="preserve">Children experiencing domestic abuse are negatively impacted by this exposure. Domestic abuse has been identified as an Adverse Childhood Experience and can lead to emotional, </w:t>
      </w:r>
      <w:proofErr w:type="gramStart"/>
      <w:r w:rsidRPr="00980BAD">
        <w:rPr>
          <w:rFonts w:cstheme="minorHAnsi"/>
        </w:rPr>
        <w:t>physical</w:t>
      </w:r>
      <w:proofErr w:type="gramEnd"/>
      <w:r w:rsidRPr="00980BAD">
        <w:rPr>
          <w:rFonts w:cstheme="minorHAnsi"/>
        </w:rPr>
        <w:t xml:space="preserve"> and psychological harm. Operation Encompass aims to mitigate this harm by enabling the provision of immediate support. This rapid provision of support within the school environment means children are bette</w:t>
      </w:r>
      <w:r>
        <w:rPr>
          <w:rFonts w:cstheme="minorHAnsi"/>
        </w:rPr>
        <w:t xml:space="preserve">r safeguarded against the short, </w:t>
      </w:r>
      <w:proofErr w:type="gramStart"/>
      <w:r>
        <w:rPr>
          <w:rFonts w:cstheme="minorHAnsi"/>
        </w:rPr>
        <w:t>medium</w:t>
      </w:r>
      <w:proofErr w:type="gramEnd"/>
      <w:r>
        <w:rPr>
          <w:rFonts w:cstheme="minorHAnsi"/>
        </w:rPr>
        <w:t xml:space="preserve"> </w:t>
      </w:r>
      <w:r w:rsidRPr="00980BAD">
        <w:rPr>
          <w:rFonts w:cstheme="minorHAnsi"/>
        </w:rPr>
        <w:t>and long-term effects of domestic abuse</w:t>
      </w:r>
      <w:r>
        <w:rPr>
          <w:rFonts w:cstheme="minorHAnsi"/>
        </w:rPr>
        <w:t>.</w:t>
      </w:r>
    </w:p>
    <w:p w14:paraId="00FB2872" w14:textId="77777777" w:rsidR="00660D9F" w:rsidRPr="008E40DC" w:rsidRDefault="00660D9F" w:rsidP="00660D9F">
      <w:pPr>
        <w:spacing w:line="276" w:lineRule="auto"/>
        <w:jc w:val="both"/>
        <w:rPr>
          <w:rFonts w:cstheme="minorHAnsi"/>
        </w:rPr>
      </w:pPr>
    </w:p>
    <w:p w14:paraId="3E4B5097" w14:textId="77777777" w:rsidR="00660D9F" w:rsidRDefault="00660D9F" w:rsidP="00660D9F">
      <w:pPr>
        <w:spacing w:line="276" w:lineRule="auto"/>
        <w:jc w:val="both"/>
        <w:rPr>
          <w:rFonts w:cstheme="minorHAnsi"/>
        </w:rPr>
      </w:pPr>
      <w:r>
        <w:rPr>
          <w:rFonts w:cstheme="minorHAnsi"/>
        </w:rPr>
        <w:t>As an Operation Encompass school, w</w:t>
      </w:r>
      <w:r w:rsidRPr="008E40DC">
        <w:rPr>
          <w:rFonts w:cstheme="minorHAnsi"/>
        </w:rPr>
        <w:t>hen the police have attended a domestic incident a</w:t>
      </w:r>
      <w:r>
        <w:rPr>
          <w:rFonts w:cstheme="minorHAnsi"/>
        </w:rPr>
        <w:t>nd one of our pupils is present,</w:t>
      </w:r>
      <w:r w:rsidRPr="008E40DC">
        <w:rPr>
          <w:rFonts w:cstheme="minorHAnsi"/>
        </w:rPr>
        <w:t xml:space="preserve"> they will </w:t>
      </w:r>
      <w:proofErr w:type="gramStart"/>
      <w:r w:rsidRPr="008E40DC">
        <w:rPr>
          <w:rFonts w:cstheme="minorHAnsi"/>
        </w:rPr>
        <w:t>make contact with</w:t>
      </w:r>
      <w:proofErr w:type="gramEnd"/>
      <w:r w:rsidRPr="008E40DC">
        <w:rPr>
          <w:rFonts w:cstheme="minorHAnsi"/>
        </w:rPr>
        <w:t xml:space="preserve"> the school at th</w:t>
      </w:r>
      <w:r>
        <w:rPr>
          <w:rFonts w:cstheme="minorHAnsi"/>
        </w:rPr>
        <w:t>e start of the next working day</w:t>
      </w:r>
      <w:r w:rsidRPr="008E40DC">
        <w:rPr>
          <w:rFonts w:cstheme="minorHAnsi"/>
        </w:rPr>
        <w:t xml:space="preserve"> to share this information</w:t>
      </w:r>
      <w:r>
        <w:rPr>
          <w:rFonts w:cstheme="minorHAnsi"/>
        </w:rPr>
        <w:t xml:space="preserve"> with a member of the school safeguarding team</w:t>
      </w:r>
      <w:r w:rsidRPr="008E40DC">
        <w:rPr>
          <w:rFonts w:cstheme="minorHAnsi"/>
        </w:rPr>
        <w:t xml:space="preserve">. This will allow the school safeguarding team to provide </w:t>
      </w:r>
      <w:r>
        <w:rPr>
          <w:rFonts w:cstheme="minorHAnsi"/>
        </w:rPr>
        <w:t xml:space="preserve">immediate emotional support to this child as well as giving the designated teacher greater insight into any wider safeguarding concerns. </w:t>
      </w:r>
    </w:p>
    <w:p w14:paraId="6A5F8D04" w14:textId="77777777" w:rsidR="00660D9F" w:rsidRDefault="00660D9F" w:rsidP="00660D9F">
      <w:pPr>
        <w:spacing w:line="276" w:lineRule="auto"/>
        <w:jc w:val="both"/>
        <w:rPr>
          <w:rFonts w:cstheme="minorHAnsi"/>
        </w:rPr>
      </w:pPr>
    </w:p>
    <w:p w14:paraId="6EB1C7CA" w14:textId="77777777" w:rsidR="00660D9F" w:rsidRDefault="00660D9F" w:rsidP="00660D9F">
      <w:pPr>
        <w:spacing w:line="276" w:lineRule="auto"/>
        <w:jc w:val="both"/>
        <w:rPr>
          <w:rFonts w:cstheme="minorHAnsi"/>
        </w:rPr>
      </w:pPr>
      <w:r>
        <w:rPr>
          <w:rFonts w:cstheme="minorHAnsi"/>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54A7B75" w14:textId="77777777" w:rsidR="00660D9F" w:rsidRDefault="00660D9F" w:rsidP="00660D9F">
      <w:pPr>
        <w:spacing w:line="276" w:lineRule="auto"/>
        <w:jc w:val="both"/>
        <w:rPr>
          <w:rFonts w:cstheme="minorHAnsi"/>
        </w:rPr>
      </w:pPr>
    </w:p>
    <w:p w14:paraId="056F00B6" w14:textId="77777777" w:rsidR="00660D9F" w:rsidRDefault="00660D9F" w:rsidP="00660D9F">
      <w:pPr>
        <w:spacing w:line="276" w:lineRule="auto"/>
        <w:jc w:val="both"/>
      </w:pPr>
      <w:r>
        <w:rPr>
          <w:rFonts w:cstheme="minorHAnsi"/>
        </w:rPr>
        <w:t xml:space="preserve">Further information </w:t>
      </w:r>
      <w:proofErr w:type="gramStart"/>
      <w:r>
        <w:rPr>
          <w:rFonts w:cstheme="minorHAnsi"/>
        </w:rPr>
        <w:t>see</w:t>
      </w:r>
      <w:proofErr w:type="gramEnd"/>
      <w:r>
        <w:rPr>
          <w:rFonts w:cstheme="minorHAnsi"/>
        </w:rPr>
        <w:t xml:space="preserve"> </w:t>
      </w:r>
      <w:hyperlink r:id="rId15" w:history="1">
        <w:r w:rsidRPr="007E2553">
          <w:rPr>
            <w:rStyle w:val="Hyperlink"/>
            <w:rFonts w:cstheme="minorHAnsi"/>
          </w:rPr>
          <w:t>The Domestic Abuse Information Sharing with Schools etc. Regulations (Northern Ireland) 2022</w:t>
        </w:r>
      </w:hyperlink>
      <w:r>
        <w:rPr>
          <w:rFonts w:cstheme="minorHAnsi"/>
        </w:rPr>
        <w:t xml:space="preserve">. </w:t>
      </w:r>
    </w:p>
    <w:p w14:paraId="17811BA1" w14:textId="77777777" w:rsidR="00660D9F" w:rsidRDefault="00660D9F" w:rsidP="00C772E9">
      <w:pPr>
        <w:jc w:val="both"/>
        <w:rPr>
          <w:b/>
          <w:color w:val="000000" w:themeColor="text1"/>
          <w:sz w:val="24"/>
          <w:szCs w:val="24"/>
        </w:rPr>
      </w:pPr>
    </w:p>
    <w:p w14:paraId="587C978C" w14:textId="77777777" w:rsidR="00660D9F" w:rsidRDefault="00660D9F" w:rsidP="00C772E9">
      <w:pPr>
        <w:jc w:val="both"/>
        <w:rPr>
          <w:b/>
          <w:color w:val="000000" w:themeColor="text1"/>
          <w:sz w:val="24"/>
          <w:szCs w:val="24"/>
        </w:rPr>
      </w:pPr>
    </w:p>
    <w:p w14:paraId="1E8FA5A7" w14:textId="77777777" w:rsidR="00660D9F" w:rsidRDefault="00660D9F" w:rsidP="00C772E9">
      <w:pPr>
        <w:jc w:val="both"/>
        <w:rPr>
          <w:b/>
          <w:color w:val="000000" w:themeColor="text1"/>
          <w:sz w:val="24"/>
          <w:szCs w:val="24"/>
        </w:rPr>
      </w:pPr>
    </w:p>
    <w:p w14:paraId="3A60C091" w14:textId="77777777" w:rsidR="00660D9F" w:rsidRDefault="00660D9F" w:rsidP="00C772E9">
      <w:pPr>
        <w:jc w:val="both"/>
        <w:rPr>
          <w:b/>
          <w:color w:val="000000" w:themeColor="text1"/>
          <w:sz w:val="24"/>
          <w:szCs w:val="24"/>
        </w:rPr>
      </w:pPr>
    </w:p>
    <w:p w14:paraId="1CFD3684" w14:textId="77777777" w:rsidR="00660D9F" w:rsidRDefault="00660D9F" w:rsidP="00C772E9">
      <w:pPr>
        <w:jc w:val="both"/>
        <w:rPr>
          <w:b/>
          <w:color w:val="000000" w:themeColor="text1"/>
          <w:sz w:val="24"/>
          <w:szCs w:val="24"/>
        </w:rPr>
      </w:pPr>
    </w:p>
    <w:p w14:paraId="464F3D55" w14:textId="77777777" w:rsidR="00660D9F" w:rsidRDefault="00660D9F" w:rsidP="00C772E9">
      <w:pPr>
        <w:jc w:val="both"/>
        <w:rPr>
          <w:b/>
          <w:color w:val="000000" w:themeColor="text1"/>
          <w:sz w:val="24"/>
          <w:szCs w:val="24"/>
        </w:rPr>
      </w:pPr>
    </w:p>
    <w:p w14:paraId="5440C674" w14:textId="39211C80" w:rsidR="00224E91" w:rsidRPr="007A2109" w:rsidRDefault="00774B99" w:rsidP="00C772E9">
      <w:pPr>
        <w:jc w:val="both"/>
        <w:rPr>
          <w:b/>
          <w:color w:val="000000" w:themeColor="text1"/>
          <w:sz w:val="24"/>
          <w:szCs w:val="24"/>
        </w:rPr>
      </w:pPr>
      <w:r>
        <w:rPr>
          <w:b/>
          <w:color w:val="000000" w:themeColor="text1"/>
          <w:sz w:val="24"/>
          <w:szCs w:val="24"/>
        </w:rPr>
        <w:lastRenderedPageBreak/>
        <w:t>Monitoring and E</w:t>
      </w:r>
      <w:r w:rsidR="00224E91" w:rsidRPr="007A2109">
        <w:rPr>
          <w:b/>
          <w:color w:val="000000" w:themeColor="text1"/>
          <w:sz w:val="24"/>
          <w:szCs w:val="24"/>
        </w:rPr>
        <w:t>valuation</w:t>
      </w:r>
    </w:p>
    <w:p w14:paraId="5440C675" w14:textId="549D816C"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w:t>
      </w:r>
      <w:proofErr w:type="gramStart"/>
      <w:r w:rsidRPr="007A2109">
        <w:rPr>
          <w:rFonts w:cs="Arial"/>
          <w:color w:val="000000" w:themeColor="text1"/>
          <w:sz w:val="24"/>
          <w:szCs w:val="24"/>
        </w:rPr>
        <w:t>pupils</w:t>
      </w:r>
      <w:proofErr w:type="gramEnd"/>
      <w:r w:rsidRPr="007A2109">
        <w:rPr>
          <w:rFonts w:cs="Arial"/>
          <w:color w:val="000000" w:themeColor="text1"/>
          <w:sz w:val="24"/>
          <w:szCs w:val="24"/>
        </w:rPr>
        <w:t xml:space="preserve"> and staff.  It will be implemented through the </w:t>
      </w:r>
      <w:proofErr w:type="gramStart"/>
      <w:r w:rsidRPr="007A2109">
        <w:rPr>
          <w:rFonts w:cs="Arial"/>
          <w:color w:val="000000" w:themeColor="text1"/>
          <w:sz w:val="24"/>
          <w:szCs w:val="24"/>
        </w:rPr>
        <w:t>schools</w:t>
      </w:r>
      <w:proofErr w:type="gramEnd"/>
      <w:r w:rsidRPr="007A2109">
        <w:rPr>
          <w:rFonts w:cs="Arial"/>
          <w:color w:val="000000" w:themeColor="text1"/>
          <w:sz w:val="24"/>
          <w:szCs w:val="24"/>
        </w:rPr>
        <w:t xml:space="preserve">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77777777" w:rsidR="00224E91" w:rsidRPr="007A2109" w:rsidRDefault="00224E91" w:rsidP="004C543A">
      <w:pPr>
        <w:rPr>
          <w:rFonts w:cs="Arial"/>
          <w:bCs/>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0"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5440C683" w14:textId="77777777" w:rsidR="00B22441" w:rsidRPr="007A2109" w:rsidRDefault="00B22441" w:rsidP="00C772E9">
      <w:pPr>
        <w:jc w:val="both"/>
        <w:rPr>
          <w:b/>
          <w:color w:val="000000" w:themeColor="text1"/>
          <w:sz w:val="28"/>
          <w:szCs w:val="28"/>
        </w:rPr>
      </w:pPr>
    </w:p>
    <w:p w14:paraId="5440C684" w14:textId="77777777" w:rsidR="00B22441" w:rsidRPr="007A2109" w:rsidRDefault="00B22441"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5440C686" w14:textId="77777777" w:rsidR="000E6C24" w:rsidRPr="007A2109" w:rsidRDefault="000E6C24" w:rsidP="00C772E9">
      <w:pPr>
        <w:jc w:val="both"/>
        <w:rPr>
          <w:b/>
          <w:color w:val="000000" w:themeColor="text1"/>
          <w:sz w:val="28"/>
          <w:szCs w:val="28"/>
        </w:rPr>
      </w:pPr>
    </w:p>
    <w:p w14:paraId="5440C687" w14:textId="77777777" w:rsidR="000E6C24" w:rsidRPr="007A2109" w:rsidRDefault="000E6C24" w:rsidP="00C772E9">
      <w:pPr>
        <w:jc w:val="both"/>
        <w:rPr>
          <w:b/>
          <w:color w:val="000000" w:themeColor="text1"/>
          <w:sz w:val="28"/>
          <w:szCs w:val="28"/>
        </w:rPr>
      </w:pPr>
    </w:p>
    <w:p w14:paraId="5440C688" w14:textId="77777777" w:rsidR="000E6C24" w:rsidRPr="007A2109" w:rsidRDefault="000E6C24" w:rsidP="00C772E9">
      <w:pPr>
        <w:jc w:val="both"/>
        <w:rPr>
          <w:b/>
          <w:color w:val="000000" w:themeColor="text1"/>
          <w:sz w:val="28"/>
          <w:szCs w:val="28"/>
        </w:rPr>
      </w:pPr>
    </w:p>
    <w:p w14:paraId="3E5CF018" w14:textId="77777777" w:rsidR="00774B99" w:rsidRDefault="00774B99">
      <w:pPr>
        <w:rPr>
          <w:b/>
          <w:color w:val="000000" w:themeColor="text1"/>
          <w:sz w:val="24"/>
          <w:szCs w:val="24"/>
        </w:rPr>
      </w:pPr>
      <w:r>
        <w:rPr>
          <w:b/>
          <w:color w:val="000000" w:themeColor="text1"/>
          <w:sz w:val="24"/>
          <w:szCs w:val="24"/>
        </w:rPr>
        <w:br w:type="page"/>
      </w:r>
    </w:p>
    <w:p w14:paraId="5440C68C" w14:textId="397AFD87" w:rsidR="000E6C24" w:rsidRPr="007A2109" w:rsidRDefault="00224E91" w:rsidP="000E6C24">
      <w:pPr>
        <w:pStyle w:val="NoSpacing"/>
        <w:rPr>
          <w:b/>
          <w:color w:val="000000" w:themeColor="text1"/>
          <w:sz w:val="24"/>
          <w:szCs w:val="24"/>
        </w:rPr>
      </w:pPr>
      <w:r w:rsidRPr="007A2109">
        <w:rPr>
          <w:b/>
          <w:color w:val="000000" w:themeColor="text1"/>
          <w:sz w:val="24"/>
          <w:szCs w:val="24"/>
        </w:rPr>
        <w:lastRenderedPageBreak/>
        <w:t>Appendix 1</w:t>
      </w:r>
      <w:bookmarkEnd w:id="0"/>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7A2109">
        <w:rPr>
          <w:rFonts w:cs="Arial"/>
          <w:color w:val="000000" w:themeColor="text1"/>
          <w:sz w:val="24"/>
          <w:szCs w:val="24"/>
        </w:rPr>
        <w:t>in order to</w:t>
      </w:r>
      <w:proofErr w:type="gramEnd"/>
      <w:r w:rsidRPr="007A2109">
        <w:rPr>
          <w:rFonts w:cs="Arial"/>
          <w:color w:val="000000" w:themeColor="text1"/>
          <w:sz w:val="24"/>
          <w:szCs w:val="24"/>
        </w:rPr>
        <w:t xml:space="preserve"> facilitate abuse before the abuse begins. This may involve providing money, gifts, drugs and/or alcohol or more basic needs such as food, </w:t>
      </w:r>
      <w:proofErr w:type="gramStart"/>
      <w:r w:rsidRPr="007A2109">
        <w:rPr>
          <w:rFonts w:cs="Arial"/>
          <w:color w:val="000000" w:themeColor="text1"/>
          <w:sz w:val="24"/>
          <w:szCs w:val="24"/>
        </w:rPr>
        <w:t>accommodation</w:t>
      </w:r>
      <w:proofErr w:type="gramEnd"/>
      <w:r w:rsidRPr="007A2109">
        <w:rPr>
          <w:rFonts w:cs="Arial"/>
          <w:color w:val="000000" w:themeColor="text1"/>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14A3A602"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881A78">
        <w:rPr>
          <w:rFonts w:cs="Arial"/>
          <w:color w:val="000000" w:themeColor="text1"/>
          <w:sz w:val="24"/>
          <w:szCs w:val="24"/>
        </w:rPr>
        <w:t>SACRED HEART PS</w:t>
      </w:r>
      <w:r w:rsidRPr="007A2109">
        <w:rPr>
          <w:rFonts w:cs="Arial"/>
          <w:color w:val="000000" w:themeColor="text1"/>
          <w:sz w:val="24"/>
          <w:szCs w:val="24"/>
        </w:rPr>
        <w:t xml:space="preserve"> become aware of signs that may indicate </w:t>
      </w:r>
      <w:proofErr w:type="gramStart"/>
      <w:r w:rsidRPr="007A2109">
        <w:rPr>
          <w:rFonts w:cs="Arial"/>
          <w:color w:val="000000" w:themeColor="text1"/>
          <w:sz w:val="24"/>
          <w:szCs w:val="24"/>
        </w:rPr>
        <w:t>grooming</w:t>
      </w:r>
      <w:proofErr w:type="gramEnd"/>
      <w:r w:rsidRPr="007A2109">
        <w:rPr>
          <w:rFonts w:cs="Arial"/>
          <w:color w:val="000000" w:themeColor="text1"/>
          <w:sz w:val="24"/>
          <w:szCs w:val="24"/>
        </w:rPr>
        <w:t xml:space="preserve">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7A2109">
        <w:rPr>
          <w:rFonts w:cs="Arial"/>
          <w:iCs/>
          <w:color w:val="000000" w:themeColor="text1"/>
          <w:sz w:val="24"/>
          <w:szCs w:val="24"/>
        </w:rPr>
        <w:t>through the use of</w:t>
      </w:r>
      <w:proofErr w:type="gramEnd"/>
      <w:r w:rsidRPr="007A2109">
        <w:rPr>
          <w:rFonts w:cs="Arial"/>
          <w:iCs/>
          <w:color w:val="000000" w:themeColor="text1"/>
          <w:sz w:val="24"/>
          <w:szCs w:val="24"/>
        </w:rPr>
        <w:t xml:space="preserve">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w:t>
      </w:r>
      <w:proofErr w:type="gramStart"/>
      <w:r w:rsidRPr="007A2109">
        <w:rPr>
          <w:color w:val="000000" w:themeColor="text1"/>
          <w:sz w:val="24"/>
          <w:szCs w:val="24"/>
        </w:rPr>
        <w:t>psychological</w:t>
      </w:r>
      <w:proofErr w:type="gramEnd"/>
      <w:r w:rsidRPr="007A2109">
        <w:rPr>
          <w:color w:val="000000" w:themeColor="text1"/>
          <w:sz w:val="24"/>
          <w:szCs w:val="24"/>
        </w:rPr>
        <w:t xml:space="preserve"> and social well-being. A child does not have to witness domestic violence to be adversely affected by it. Living in a violent or abusive domestic environment is harmful to children. </w:t>
      </w:r>
    </w:p>
    <w:p w14:paraId="5440C69A" w14:textId="32233543"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proofErr w:type="gramStart"/>
      <w:r w:rsidRPr="007A2109">
        <w:rPr>
          <w:rFonts w:cs="Arial"/>
          <w:color w:val="000000" w:themeColor="text1"/>
          <w:sz w:val="24"/>
          <w:szCs w:val="24"/>
        </w:rPr>
        <w:t>is</w:t>
      </w:r>
      <w:proofErr w:type="gramEnd"/>
      <w:r w:rsidRPr="007A2109">
        <w:rPr>
          <w:rFonts w:cs="Arial"/>
          <w:color w:val="000000" w:themeColor="text1"/>
          <w:sz w:val="24"/>
          <w:szCs w:val="24"/>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w:t>
      </w:r>
      <w:r w:rsidR="00881A78">
        <w:rPr>
          <w:rFonts w:cs="Arial"/>
          <w:color w:val="000000" w:themeColor="text1"/>
          <w:sz w:val="24"/>
          <w:szCs w:val="24"/>
        </w:rPr>
        <w:t xml:space="preserve">ogical, verbal, virtual /online </w:t>
      </w:r>
      <w:r w:rsidRPr="007A2109">
        <w:rPr>
          <w:rFonts w:cs="Arial"/>
          <w:color w:val="000000" w:themeColor="text1"/>
          <w:sz w:val="24"/>
          <w:szCs w:val="24"/>
        </w:rPr>
        <w:t xml:space="preserve">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7A2109">
        <w:rPr>
          <w:rFonts w:cs="Arial"/>
          <w:color w:val="000000" w:themeColor="text1"/>
          <w:sz w:val="24"/>
          <w:szCs w:val="24"/>
        </w:rPr>
        <w:t>A</w:t>
      </w:r>
      <w:proofErr w:type="gramEnd"/>
      <w:r w:rsidRPr="007A2109">
        <w:rPr>
          <w:rFonts w:cs="Arial"/>
          <w:color w:val="000000" w:themeColor="text1"/>
          <w:sz w:val="24"/>
          <w:szCs w:val="24"/>
        </w:rPr>
        <w:t xml:space="preserve">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3E881F2A"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w:t>
      </w:r>
      <w:proofErr w:type="gramStart"/>
      <w:r w:rsidRPr="007A2109">
        <w:rPr>
          <w:color w:val="000000" w:themeColor="text1"/>
          <w:sz w:val="24"/>
          <w:szCs w:val="24"/>
        </w:rPr>
        <w:t>sexual</w:t>
      </w:r>
      <w:proofErr w:type="gramEnd"/>
      <w:r w:rsidRPr="007A2109">
        <w:rPr>
          <w:color w:val="000000" w:themeColor="text1"/>
          <w:sz w:val="24"/>
          <w:szCs w:val="24"/>
        </w:rPr>
        <w:t xml:space="preserve"> and emotional pressure. Forced marriage is a criminal offence in Northern Ireland and if in </w:t>
      </w:r>
      <w:r w:rsidR="00881A78">
        <w:rPr>
          <w:color w:val="000000" w:themeColor="text1"/>
          <w:sz w:val="24"/>
          <w:szCs w:val="24"/>
        </w:rPr>
        <w:t>SACRED HEART PS</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w:t>
      </w:r>
      <w:proofErr w:type="gramStart"/>
      <w:r w:rsidRPr="007A2109">
        <w:rPr>
          <w:rFonts w:cs="Arial"/>
          <w:color w:val="000000" w:themeColor="text1"/>
          <w:sz w:val="24"/>
          <w:szCs w:val="24"/>
        </w:rPr>
        <w:t>intervention,</w:t>
      </w:r>
      <w:proofErr w:type="gramEnd"/>
      <w:r w:rsidRPr="007A2109">
        <w:rPr>
          <w:rFonts w:cs="Arial"/>
          <w:color w:val="000000" w:themeColor="text1"/>
          <w:sz w:val="24"/>
          <w:szCs w:val="24"/>
        </w:rPr>
        <w:t xml:space="preserve"> however consideration may be required as to appropriateness within a school setting.  Problematic sexual behaviour requires some level of intervention, </w:t>
      </w:r>
      <w:r w:rsidRPr="007A2109">
        <w:rPr>
          <w:rFonts w:cs="Arial"/>
          <w:color w:val="000000" w:themeColor="text1"/>
          <w:sz w:val="24"/>
          <w:szCs w:val="24"/>
        </w:rPr>
        <w:lastRenderedPageBreak/>
        <w:t xml:space="preserve">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7A2109">
        <w:rPr>
          <w:rFonts w:cs="Arial"/>
          <w:color w:val="000000" w:themeColor="text1"/>
          <w:sz w:val="24"/>
          <w:szCs w:val="24"/>
        </w:rPr>
        <w:t>is considered to be</w:t>
      </w:r>
      <w:proofErr w:type="gramEnd"/>
      <w:r w:rsidRPr="007A2109">
        <w:rPr>
          <w:rFonts w:cs="Arial"/>
          <w:color w:val="000000" w:themeColor="text1"/>
          <w:sz w:val="24"/>
          <w:szCs w:val="24"/>
        </w:rPr>
        <w:t xml:space="preserv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w:t>
      </w:r>
      <w:proofErr w:type="gramStart"/>
      <w:r w:rsidRPr="007A2109">
        <w:rPr>
          <w:rFonts w:cs="Arial"/>
          <w:color w:val="000000" w:themeColor="text1"/>
          <w:sz w:val="24"/>
          <w:szCs w:val="24"/>
        </w:rPr>
        <w:t>include:</w:t>
      </w:r>
      <w:proofErr w:type="gramEnd"/>
      <w:r w:rsidRPr="007A2109">
        <w:rPr>
          <w:rFonts w:cs="Arial"/>
          <w:color w:val="000000" w:themeColor="text1"/>
          <w:sz w:val="24"/>
          <w:szCs w:val="24"/>
        </w:rPr>
        <w:t xml:space="preserv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 xml:space="preserve">Sexually harmful behaviour is primarily a child protection concern. There may remain issues to be addressed through the </w:t>
      </w:r>
      <w:proofErr w:type="gramStart"/>
      <w:r w:rsidRPr="007A2109">
        <w:rPr>
          <w:rFonts w:cs="Arial"/>
          <w:color w:val="000000" w:themeColor="text1"/>
          <w:sz w:val="24"/>
          <w:szCs w:val="24"/>
        </w:rPr>
        <w:t>schools</w:t>
      </w:r>
      <w:proofErr w:type="gramEnd"/>
      <w:r w:rsidRPr="007A2109">
        <w:rPr>
          <w:rFonts w:cs="Arial"/>
          <w:color w:val="000000" w:themeColor="text1"/>
          <w:sz w:val="24"/>
          <w:szCs w:val="24"/>
        </w:rPr>
        <w:t xml:space="preserve">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 xml:space="preserve">Harmful sexualised behaviour will always require intervention and in our </w:t>
      </w:r>
      <w:proofErr w:type="gramStart"/>
      <w:r w:rsidRPr="007A2109">
        <w:rPr>
          <w:rFonts w:cs="Arial"/>
          <w:color w:val="000000" w:themeColor="text1"/>
          <w:sz w:val="24"/>
          <w:szCs w:val="24"/>
        </w:rPr>
        <w:t>school</w:t>
      </w:r>
      <w:proofErr w:type="gramEnd"/>
      <w:r w:rsidRPr="007A2109">
        <w:rPr>
          <w:rFonts w:cs="Arial"/>
          <w:color w:val="000000" w:themeColor="text1"/>
          <w:sz w:val="24"/>
          <w:szCs w:val="24"/>
        </w:rPr>
        <w:t xml:space="preserve">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w:t>
      </w:r>
      <w:proofErr w:type="gramStart"/>
      <w:r w:rsidRPr="007A2109">
        <w:rPr>
          <w:rFonts w:cs="Arial"/>
          <w:color w:val="000000" w:themeColor="text1"/>
          <w:sz w:val="24"/>
          <w:szCs w:val="24"/>
        </w:rPr>
        <w:t>environments</w:t>
      </w:r>
      <w:proofErr w:type="gramEnd"/>
      <w:r w:rsidRPr="007A2109">
        <w:rPr>
          <w:rFonts w:cs="Arial"/>
          <w:color w:val="000000" w:themeColor="text1"/>
          <w:sz w:val="24"/>
          <w:szCs w:val="24"/>
        </w:rPr>
        <w:t xml:space="preserve">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lastRenderedPageBreak/>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17442E95"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We in </w:t>
      </w:r>
      <w:r w:rsidR="00941C91">
        <w:rPr>
          <w:rFonts w:cs="Arial"/>
          <w:color w:val="000000" w:themeColor="text1"/>
          <w:sz w:val="24"/>
          <w:szCs w:val="24"/>
        </w:rPr>
        <w:t>Sacred Heart</w:t>
      </w:r>
      <w:r w:rsidR="00881A78">
        <w:rPr>
          <w:rFonts w:cs="Arial"/>
          <w:color w:val="000000" w:themeColor="text1"/>
          <w:sz w:val="24"/>
          <w:szCs w:val="24"/>
        </w:rPr>
        <w:t xml:space="preserve"> PS</w:t>
      </w:r>
      <w:r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7A2109">
        <w:rPr>
          <w:rFonts w:cs="Arial"/>
          <w:color w:val="000000" w:themeColor="text1"/>
          <w:sz w:val="24"/>
          <w:szCs w:val="24"/>
        </w:rPr>
        <w:t>comes into contact with</w:t>
      </w:r>
      <w:proofErr w:type="gramEnd"/>
      <w:r w:rsidRPr="007A2109">
        <w:rPr>
          <w:rFonts w:cs="Arial"/>
          <w:color w:val="000000" w:themeColor="text1"/>
          <w:sz w:val="24"/>
          <w:szCs w:val="24"/>
        </w:rPr>
        <w:t xml:space="preserve">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w:t>
      </w:r>
      <w:proofErr w:type="gramStart"/>
      <w:r w:rsidRPr="007A2109">
        <w:rPr>
          <w:rFonts w:asciiTheme="minorHAnsi" w:hAnsiTheme="minorHAnsi" w:cs="Times New Roman"/>
          <w:color w:val="000000" w:themeColor="text1"/>
        </w:rPr>
        <w:t>below</w:t>
      </w:r>
      <w:proofErr w:type="gramEnd"/>
      <w:r w:rsidRPr="007A2109">
        <w:rPr>
          <w:rFonts w:asciiTheme="minorHAnsi" w:hAnsiTheme="minorHAnsi" w:cs="Times New Roman"/>
          <w:color w:val="000000" w:themeColor="text1"/>
        </w:rPr>
        <w:t xml:space="preserve">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w:t>
      </w:r>
      <w:proofErr w:type="gramStart"/>
      <w:r w:rsidRPr="007A2109">
        <w:rPr>
          <w:rFonts w:cs="Arial"/>
          <w:color w:val="000000" w:themeColor="text1"/>
          <w:sz w:val="24"/>
          <w:szCs w:val="24"/>
        </w:rPr>
        <w:t>all of</w:t>
      </w:r>
      <w:proofErr w:type="gramEnd"/>
      <w:r w:rsidRPr="007A2109">
        <w:rPr>
          <w:rFonts w:cs="Arial"/>
          <w:color w:val="000000" w:themeColor="text1"/>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w:t>
      </w:r>
      <w:proofErr w:type="gramStart"/>
      <w:r w:rsidRPr="007A2109">
        <w:rPr>
          <w:rFonts w:cs="Arial"/>
          <w:color w:val="000000" w:themeColor="text1"/>
          <w:sz w:val="24"/>
          <w:szCs w:val="24"/>
        </w:rPr>
        <w:t>individuals</w:t>
      </w:r>
      <w:proofErr w:type="gramEnd"/>
      <w:r w:rsidRPr="007A2109">
        <w:rPr>
          <w:rFonts w:cs="Arial"/>
          <w:color w:val="000000" w:themeColor="text1"/>
          <w:sz w:val="24"/>
          <w:szCs w:val="24"/>
        </w:rPr>
        <w:t xml:space="preserve">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If a young person has shared an inappropriate image of themselves that is now being shared further </w:t>
      </w:r>
      <w:proofErr w:type="gramStart"/>
      <w:r w:rsidRPr="007A2109">
        <w:rPr>
          <w:rFonts w:cs="Arial"/>
          <w:color w:val="000000" w:themeColor="text1"/>
          <w:sz w:val="24"/>
          <w:szCs w:val="24"/>
        </w:rPr>
        <w:t>whether or not</w:t>
      </w:r>
      <w:proofErr w:type="gramEnd"/>
      <w:r w:rsidRPr="007A2109">
        <w:rPr>
          <w:rFonts w:cs="Arial"/>
          <w:color w:val="000000" w:themeColor="text1"/>
          <w:sz w:val="24"/>
          <w:szCs w:val="24"/>
        </w:rPr>
        <w:t xml:space="preserve">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1" w:name="appendix2"/>
      <w:r w:rsidR="008F3EDC" w:rsidRPr="007A2109">
        <w:rPr>
          <w:rFonts w:cs="Arial"/>
          <w:color w:val="000000" w:themeColor="text1"/>
          <w:sz w:val="24"/>
          <w:szCs w:val="24"/>
        </w:rPr>
        <w:t>of the school will be followed.</w:t>
      </w:r>
    </w:p>
    <w:p w14:paraId="5440C6C5" w14:textId="77777777"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lastRenderedPageBreak/>
        <w:t>Appendix 2</w:t>
      </w:r>
    </w:p>
    <w:bookmarkEnd w:id="1"/>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w:t>
      </w:r>
      <w:proofErr w:type="gramStart"/>
      <w:r w:rsidRPr="007A2109">
        <w:rPr>
          <w:rFonts w:eastAsia="Calibri" w:cs="Times New Roman"/>
          <w:color w:val="000000" w:themeColor="text1"/>
          <w:sz w:val="24"/>
          <w:szCs w:val="24"/>
        </w:rPr>
        <w:t>i.e.</w:t>
      </w:r>
      <w:proofErr w:type="gramEnd"/>
      <w:r w:rsidRPr="007A2109">
        <w:rPr>
          <w:rFonts w:eastAsia="Calibri" w:cs="Times New Roman"/>
          <w:color w:val="000000" w:themeColor="text1"/>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7A2109">
        <w:rPr>
          <w:rFonts w:eastAsia="Calibri" w:cs="Times New Roman"/>
          <w:color w:val="000000" w:themeColor="text1"/>
          <w:sz w:val="24"/>
          <w:szCs w:val="24"/>
        </w:rPr>
        <w:t>in order to</w:t>
      </w:r>
      <w:proofErr w:type="gramEnd"/>
      <w:r w:rsidRPr="007A2109">
        <w:rPr>
          <w:rFonts w:eastAsia="Calibri" w:cs="Times New Roman"/>
          <w:color w:val="000000" w:themeColor="text1"/>
          <w:sz w:val="24"/>
          <w:szCs w:val="24"/>
        </w:rPr>
        <w:t xml:space="preserve">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 xml:space="preserve">s should work with their SEN co-ordinators along with school staff with responsibility for newcomer pupils, seeking advice from the EA’s Inclusion and Diversity Service to identify and respond to any </w:t>
      </w:r>
      <w:proofErr w:type="gramStart"/>
      <w:r w:rsidR="00224E91" w:rsidRPr="007A2109">
        <w:rPr>
          <w:rFonts w:eastAsia="Calibri" w:cs="Times New Roman"/>
          <w:color w:val="000000" w:themeColor="text1"/>
          <w:sz w:val="24"/>
          <w:szCs w:val="24"/>
        </w:rPr>
        <w:t>particular communication</w:t>
      </w:r>
      <w:proofErr w:type="gramEnd"/>
      <w:r w:rsidR="00224E91" w:rsidRPr="007A2109">
        <w:rPr>
          <w:rFonts w:eastAsia="Calibri" w:cs="Times New Roman"/>
          <w:color w:val="000000" w:themeColor="text1"/>
          <w:sz w:val="24"/>
          <w:szCs w:val="24"/>
        </w:rPr>
        <w:t xml:space="preserve">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sidRPr="007A2109">
        <w:rPr>
          <w:rFonts w:eastAsia="Calibri" w:cs="Times New Roman"/>
          <w:color w:val="000000" w:themeColor="text1"/>
          <w:sz w:val="24"/>
          <w:szCs w:val="24"/>
        </w:rPr>
        <w:t>make arrangements</w:t>
      </w:r>
      <w:proofErr w:type="gramEnd"/>
      <w:r w:rsidRPr="007A2109">
        <w:rPr>
          <w:rFonts w:eastAsia="Calibri" w:cs="Times New Roman"/>
          <w:color w:val="000000" w:themeColor="text1"/>
          <w:sz w:val="24"/>
          <w:szCs w:val="24"/>
        </w:rPr>
        <w:t xml:space="preserve">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w:t>
      </w:r>
      <w:proofErr w:type="gramStart"/>
      <w:r w:rsidRPr="007A2109">
        <w:rPr>
          <w:rFonts w:eastAsia="Calibri" w:cs="Times New Roman"/>
          <w:color w:val="000000" w:themeColor="text1"/>
          <w:sz w:val="24"/>
          <w:szCs w:val="24"/>
        </w:rPr>
        <w:t>people</w:t>
      </w:r>
      <w:proofErr w:type="gramEnd"/>
      <w:r w:rsidRPr="007A2109">
        <w:rPr>
          <w:rFonts w:eastAsia="Calibri" w:cs="Times New Roman"/>
          <w:color w:val="000000" w:themeColor="text1"/>
          <w:sz w:val="24"/>
          <w:szCs w:val="24"/>
        </w:rPr>
        <w:t xml:space="preserv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 member of school staff will attend LAC meetings and will provide a written report. Where necessary, school support will be put in place for the child/young person. Information will be shared with relevant staff on a </w:t>
      </w:r>
      <w:proofErr w:type="gramStart"/>
      <w:r w:rsidRPr="007A2109">
        <w:rPr>
          <w:rFonts w:eastAsia="Calibri" w:cs="Times New Roman"/>
          <w:color w:val="000000" w:themeColor="text1"/>
          <w:sz w:val="24"/>
          <w:szCs w:val="24"/>
        </w:rPr>
        <w:t>need to know</w:t>
      </w:r>
      <w:proofErr w:type="gramEnd"/>
      <w:r w:rsidRPr="007A2109">
        <w:rPr>
          <w:rFonts w:eastAsia="Calibri" w:cs="Times New Roman"/>
          <w:color w:val="000000" w:themeColor="text1"/>
          <w:sz w:val="24"/>
          <w:szCs w:val="24"/>
        </w:rPr>
        <w:t xml:space="preserve">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7A2109">
        <w:rPr>
          <w:rFonts w:eastAsia="Calibri" w:cs="Times New Roman"/>
          <w:color w:val="000000" w:themeColor="text1"/>
          <w:sz w:val="24"/>
          <w:szCs w:val="24"/>
        </w:rPr>
        <w:t>family, or</w:t>
      </w:r>
      <w:proofErr w:type="gramEnd"/>
      <w:r w:rsidRPr="007A2109">
        <w:rPr>
          <w:rFonts w:eastAsia="Calibri" w:cs="Times New Roman"/>
          <w:color w:val="000000" w:themeColor="text1"/>
          <w:sz w:val="24"/>
          <w:szCs w:val="24"/>
        </w:rPr>
        <w:t xml:space="preserve">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School staff will work in partnership with those who look after the child or young person who goes missing and, if appropriate, will complete a risk assessment. Current school policies will apply </w:t>
      </w:r>
      <w:proofErr w:type="gramStart"/>
      <w:r w:rsidRPr="007A2109">
        <w:rPr>
          <w:rFonts w:eastAsia="Calibri" w:cs="Times New Roman"/>
          <w:color w:val="000000" w:themeColor="text1"/>
          <w:sz w:val="24"/>
          <w:szCs w:val="24"/>
        </w:rPr>
        <w:t>e.g.</w:t>
      </w:r>
      <w:proofErr w:type="gramEnd"/>
      <w:r w:rsidRPr="007A2109">
        <w:rPr>
          <w:rFonts w:eastAsia="Calibri" w:cs="Times New Roman"/>
          <w:color w:val="000000" w:themeColor="text1"/>
          <w:sz w:val="24"/>
          <w:szCs w:val="24"/>
        </w:rPr>
        <w:t xml:space="preserve">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w:t>
      </w:r>
      <w:proofErr w:type="gramStart"/>
      <w:r w:rsidRPr="007A2109">
        <w:rPr>
          <w:rFonts w:eastAsia="Calibri" w:cs="Times New Roman"/>
          <w:color w:val="000000" w:themeColor="text1"/>
          <w:sz w:val="24"/>
          <w:szCs w:val="24"/>
        </w:rPr>
        <w:t>homeless</w:t>
      </w:r>
      <w:proofErr w:type="gramEnd"/>
      <w:r w:rsidRPr="007A2109">
        <w:rPr>
          <w:rFonts w:eastAsia="Calibri" w:cs="Times New Roman"/>
          <w:color w:val="000000" w:themeColor="text1"/>
          <w:sz w:val="24"/>
          <w:szCs w:val="24"/>
        </w:rPr>
        <w:t xml:space="preserve">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008E6109"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of a child or young person who may be separated, unaccompanied or a victim of human trafficking we in </w:t>
      </w:r>
      <w:r w:rsidR="00881A78">
        <w:rPr>
          <w:rFonts w:eastAsia="Calibri" w:cs="Times New Roman"/>
          <w:color w:val="000000" w:themeColor="text1"/>
          <w:sz w:val="24"/>
          <w:szCs w:val="24"/>
        </w:rPr>
        <w:t>Sacred Heart PS</w:t>
      </w:r>
      <w:r w:rsidRPr="007A2109">
        <w:rPr>
          <w:rFonts w:eastAsia="Calibri" w:cs="Times New Roman"/>
          <w:color w:val="000000" w:themeColor="text1"/>
          <w:sz w:val="24"/>
          <w:szCs w:val="24"/>
        </w:rPr>
        <w:t xml:space="preserv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can be affected by the disability of those caring for them. Parents, </w:t>
      </w:r>
      <w:proofErr w:type="gramStart"/>
      <w:r w:rsidRPr="007A2109">
        <w:rPr>
          <w:rFonts w:eastAsia="Calibri" w:cs="Times New Roman"/>
          <w:color w:val="000000" w:themeColor="text1"/>
          <w:sz w:val="24"/>
          <w:szCs w:val="24"/>
        </w:rPr>
        <w:t>carers</w:t>
      </w:r>
      <w:proofErr w:type="gramEnd"/>
      <w:r w:rsidRPr="007A2109">
        <w:rPr>
          <w:rFonts w:eastAsia="Calibri" w:cs="Times New Roman"/>
          <w:color w:val="000000" w:themeColor="text1"/>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 xml:space="preserve">Where it is known or suspected that parents or carers have impaired ability to care for a child, the safeguarding team will </w:t>
      </w:r>
      <w:proofErr w:type="gramStart"/>
      <w:r w:rsidRPr="007A2109">
        <w:rPr>
          <w:color w:val="000000" w:themeColor="text1"/>
          <w:sz w:val="24"/>
          <w:szCs w:val="24"/>
        </w:rPr>
        <w:t>give consideration to</w:t>
      </w:r>
      <w:proofErr w:type="gramEnd"/>
      <w:r w:rsidRPr="007A2109">
        <w:rPr>
          <w:color w:val="000000" w:themeColor="text1"/>
          <w:sz w:val="24"/>
          <w:szCs w:val="24"/>
        </w:rPr>
        <w:t xml:space="preserve">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 xml:space="preserve">Young people from the LGBTQ community may face </w:t>
      </w:r>
      <w:proofErr w:type="gramStart"/>
      <w:r w:rsidRPr="007A2109">
        <w:rPr>
          <w:rFonts w:eastAsia="Calibri" w:cs="Times New Roman"/>
          <w:color w:val="000000" w:themeColor="text1"/>
          <w:sz w:val="24"/>
          <w:szCs w:val="24"/>
        </w:rPr>
        <w:t>particular difficulties</w:t>
      </w:r>
      <w:proofErr w:type="gramEnd"/>
      <w:r w:rsidRPr="007A2109">
        <w:rPr>
          <w:rFonts w:eastAsia="Calibri" w:cs="Times New Roman"/>
          <w:color w:val="000000" w:themeColor="text1"/>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w:t>
      </w:r>
      <w:proofErr w:type="gramStart"/>
      <w:r w:rsidRPr="007A2109">
        <w:rPr>
          <w:rFonts w:eastAsia="Calibri" w:cs="Times New Roman"/>
          <w:color w:val="000000" w:themeColor="text1"/>
          <w:sz w:val="24"/>
          <w:szCs w:val="24"/>
        </w:rPr>
        <w:t>community</w:t>
      </w:r>
      <w:proofErr w:type="gramEnd"/>
      <w:r w:rsidRPr="007A2109">
        <w:rPr>
          <w:rFonts w:eastAsia="Calibri" w:cs="Times New Roman"/>
          <w:color w:val="000000" w:themeColor="text1"/>
          <w:sz w:val="24"/>
          <w:szCs w:val="24"/>
        </w:rPr>
        <w:t xml:space="preserve">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7777777" w:rsidR="00224E91" w:rsidRPr="007A2109"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may be at risk of physical, </w:t>
      </w:r>
      <w:proofErr w:type="gramStart"/>
      <w:r w:rsidRPr="007A2109">
        <w:rPr>
          <w:rFonts w:eastAsia="Calibri" w:cs="Times New Roman"/>
          <w:color w:val="000000" w:themeColor="text1"/>
          <w:sz w:val="24"/>
          <w:szCs w:val="24"/>
        </w:rPr>
        <w:t>sexual</w:t>
      </w:r>
      <w:proofErr w:type="gramEnd"/>
      <w:r w:rsidRPr="007A2109">
        <w:rPr>
          <w:rFonts w:eastAsia="Calibri" w:cs="Times New Roman"/>
          <w:color w:val="000000" w:themeColor="text1"/>
          <w:sz w:val="24"/>
          <w:szCs w:val="24"/>
        </w:rPr>
        <w:t xml:space="preserve">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Self-harming behaviours may indicate that a child or young person has suffered abuse; </w:t>
      </w:r>
      <w:proofErr w:type="gramStart"/>
      <w:r w:rsidRPr="007A2109">
        <w:rPr>
          <w:rFonts w:eastAsia="Calibri" w:cs="Times New Roman"/>
          <w:color w:val="000000" w:themeColor="text1"/>
          <w:sz w:val="24"/>
          <w:szCs w:val="24"/>
        </w:rPr>
        <w:t>however</w:t>
      </w:r>
      <w:proofErr w:type="gramEnd"/>
      <w:r w:rsidRPr="007A2109">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2"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2"/>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E321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FF8F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C629E"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0245044A">
                <wp:simplePos x="0" y="0"/>
                <wp:positionH relativeFrom="column">
                  <wp:posOffset>-271305</wp:posOffset>
                </wp:positionH>
                <wp:positionV relativeFrom="paragraph">
                  <wp:posOffset>123602</wp:posOffset>
                </wp:positionV>
                <wp:extent cx="5906023" cy="842387"/>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5906023" cy="8423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r>
                              <w:rPr>
                                <w:rFonts w:cs="Arial"/>
                                <w:sz w:val="24"/>
                                <w:szCs w:val="24"/>
                              </w:rPr>
                              <w:t xml:space="preserve"> </w:t>
                            </w:r>
                            <w:r w:rsidR="001250DD">
                              <w:rPr>
                                <w:rFonts w:cs="Arial"/>
                                <w:sz w:val="24"/>
                                <w:szCs w:val="24"/>
                              </w:rPr>
                              <w:t>07512589552)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1.35pt;margin-top:9.75pt;width:465.05pt;height:66.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" fillcolor="white [3201]" strokecolor="#70ad47 [3209]" strokeweight="1pt">
                <v:stroke joinstyle="miter"/>
                <v:textbo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bookmarkStart w:id="4" w:name="_GoBack"/>
                      <w:bookmarkEnd w:id="4"/>
                      <w:r>
                        <w:rPr>
                          <w:rFonts w:cs="Arial"/>
                          <w:sz w:val="24"/>
                          <w:szCs w:val="24"/>
                        </w:rPr>
                        <w:t xml:space="preserve"> </w:t>
                      </w:r>
                      <w:r w:rsidR="001250DD">
                        <w:rPr>
                          <w:rFonts w:cs="Arial"/>
                          <w:sz w:val="24"/>
                          <w:szCs w:val="24"/>
                        </w:rPr>
                        <w:t>07512589552)</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4C40"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350F5"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3"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3"/>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 xml:space="preserve">Procedure where the </w:t>
      </w:r>
      <w:proofErr w:type="gramStart"/>
      <w:r w:rsidRPr="007A2109">
        <w:rPr>
          <w:rFonts w:cs="Arial"/>
          <w:b/>
          <w:bCs/>
          <w:color w:val="000000" w:themeColor="text1"/>
          <w:sz w:val="28"/>
        </w:rPr>
        <w:t>School</w:t>
      </w:r>
      <w:proofErr w:type="gramEnd"/>
      <w:r w:rsidRPr="007A2109">
        <w:rPr>
          <w:rFonts w:cs="Arial"/>
          <w:b/>
          <w:bCs/>
          <w:color w:val="000000" w:themeColor="text1"/>
          <w:sz w:val="28"/>
        </w:rPr>
        <w:t xml:space="preserve">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4C9AA"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7B5D2"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881A78" w:rsidRPr="00890DCE" w:rsidRDefault="00881A78" w:rsidP="00890DCE">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6"/>
          <w:footerReference w:type="default" r:id="rId17"/>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709A"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B36B"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4"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4"/>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44F91"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B074"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4CD"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0380"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BEA0"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A4E11"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5" w:name="appendix6"/>
      <w:r w:rsidRPr="007A2109">
        <w:rPr>
          <w:b/>
          <w:color w:val="000000" w:themeColor="text1"/>
          <w:sz w:val="28"/>
          <w:szCs w:val="28"/>
        </w:rPr>
        <w:lastRenderedPageBreak/>
        <w:t>Appendix 6</w:t>
      </w:r>
    </w:p>
    <w:bookmarkEnd w:id="5"/>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C7C0" w14:textId="77777777" w:rsidR="00881A78" w:rsidRDefault="00881A78" w:rsidP="00224E91">
      <w:pPr>
        <w:spacing w:after="0" w:line="240" w:lineRule="auto"/>
      </w:pPr>
      <w:r>
        <w:separator/>
      </w:r>
    </w:p>
  </w:endnote>
  <w:endnote w:type="continuationSeparator" w:id="0">
    <w:p w14:paraId="5440C7C1" w14:textId="77777777" w:rsidR="00881A78" w:rsidRDefault="00881A7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2" w14:textId="77777777" w:rsidR="00881A78" w:rsidRDefault="00881A78"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3" w14:textId="37A8E3A2" w:rsidR="00881A78" w:rsidRPr="007A2109" w:rsidRDefault="00881A78"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787082" w:rsidRPr="00787082">
      <w:rPr>
        <w:rFonts w:eastAsiaTheme="majorEastAsia" w:cstheme="majorBidi"/>
        <w:noProof/>
        <w:color w:val="000000" w:themeColor="text1"/>
        <w:sz w:val="20"/>
        <w:szCs w:val="20"/>
      </w:rPr>
      <w:t>27</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C7BE" w14:textId="77777777" w:rsidR="00881A78" w:rsidRDefault="00881A78" w:rsidP="00224E91">
      <w:pPr>
        <w:spacing w:after="0" w:line="240" w:lineRule="auto"/>
      </w:pPr>
      <w:r>
        <w:separator/>
      </w:r>
    </w:p>
  </w:footnote>
  <w:footnote w:type="continuationSeparator" w:id="0">
    <w:p w14:paraId="5440C7BF" w14:textId="77777777" w:rsidR="00881A78" w:rsidRDefault="00881A78" w:rsidP="00224E91">
      <w:pPr>
        <w:spacing w:after="0" w:line="240" w:lineRule="auto"/>
      </w:pPr>
      <w:r>
        <w:continuationSeparator/>
      </w:r>
    </w:p>
  </w:footnote>
  <w:footnote w:id="1">
    <w:p w14:paraId="5440C7C4" w14:textId="6AB2B25B" w:rsidR="00881A78" w:rsidRDefault="00881A78">
      <w:pPr>
        <w:pStyle w:val="FootnoteText"/>
      </w:pPr>
      <w:r>
        <w:rPr>
          <w:rStyle w:val="FootnoteReference"/>
        </w:rPr>
        <w:footnoteRef/>
      </w:r>
      <w:r>
        <w:t xml:space="preserve"> Co-Operating to Safeguard Children and Young People in Northern Ireland (August 2017)</w:t>
      </w:r>
    </w:p>
    <w:p w14:paraId="5440C7C5" w14:textId="77777777" w:rsidR="00881A78" w:rsidRDefault="00DF3B3E">
      <w:pPr>
        <w:pStyle w:val="FootnoteText"/>
      </w:pPr>
      <w:hyperlink r:id="rId1" w:history="1">
        <w:r w:rsidR="00881A78"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393881">
    <w:abstractNumId w:val="16"/>
  </w:num>
  <w:num w:numId="2" w16cid:durableId="135416264">
    <w:abstractNumId w:val="23"/>
  </w:num>
  <w:num w:numId="3" w16cid:durableId="153843765">
    <w:abstractNumId w:val="28"/>
  </w:num>
  <w:num w:numId="4" w16cid:durableId="1314093647">
    <w:abstractNumId w:val="19"/>
  </w:num>
  <w:num w:numId="5" w16cid:durableId="329453614">
    <w:abstractNumId w:val="2"/>
  </w:num>
  <w:num w:numId="6" w16cid:durableId="1137575017">
    <w:abstractNumId w:val="5"/>
  </w:num>
  <w:num w:numId="7" w16cid:durableId="26878466">
    <w:abstractNumId w:val="32"/>
  </w:num>
  <w:num w:numId="8" w16cid:durableId="1082874050">
    <w:abstractNumId w:val="6"/>
  </w:num>
  <w:num w:numId="9" w16cid:durableId="421293562">
    <w:abstractNumId w:val="21"/>
  </w:num>
  <w:num w:numId="10" w16cid:durableId="1430078306">
    <w:abstractNumId w:val="12"/>
  </w:num>
  <w:num w:numId="11" w16cid:durableId="1280988190">
    <w:abstractNumId w:val="26"/>
  </w:num>
  <w:num w:numId="12" w16cid:durableId="643701924">
    <w:abstractNumId w:val="7"/>
  </w:num>
  <w:num w:numId="13" w16cid:durableId="2144034713">
    <w:abstractNumId w:val="17"/>
  </w:num>
  <w:num w:numId="14" w16cid:durableId="307901522">
    <w:abstractNumId w:val="4"/>
  </w:num>
  <w:num w:numId="15" w16cid:durableId="412430181">
    <w:abstractNumId w:val="8"/>
  </w:num>
  <w:num w:numId="16" w16cid:durableId="1121342745">
    <w:abstractNumId w:val="25"/>
  </w:num>
  <w:num w:numId="17" w16cid:durableId="2034457438">
    <w:abstractNumId w:val="20"/>
  </w:num>
  <w:num w:numId="18" w16cid:durableId="402068799">
    <w:abstractNumId w:val="11"/>
  </w:num>
  <w:num w:numId="19" w16cid:durableId="1872298845">
    <w:abstractNumId w:val="9"/>
  </w:num>
  <w:num w:numId="20" w16cid:durableId="803622312">
    <w:abstractNumId w:val="22"/>
  </w:num>
  <w:num w:numId="21" w16cid:durableId="1360007001">
    <w:abstractNumId w:val="1"/>
  </w:num>
  <w:num w:numId="22" w16cid:durableId="225654053">
    <w:abstractNumId w:val="27"/>
  </w:num>
  <w:num w:numId="23" w16cid:durableId="1735542495">
    <w:abstractNumId w:val="31"/>
  </w:num>
  <w:num w:numId="24" w16cid:durableId="1762723063">
    <w:abstractNumId w:val="29"/>
  </w:num>
  <w:num w:numId="25" w16cid:durableId="1093015014">
    <w:abstractNumId w:val="3"/>
  </w:num>
  <w:num w:numId="26" w16cid:durableId="1541743523">
    <w:abstractNumId w:val="15"/>
  </w:num>
  <w:num w:numId="27" w16cid:durableId="1441685836">
    <w:abstractNumId w:val="30"/>
  </w:num>
  <w:num w:numId="28" w16cid:durableId="1883975165">
    <w:abstractNumId w:val="13"/>
  </w:num>
  <w:num w:numId="29" w16cid:durableId="762994944">
    <w:abstractNumId w:val="18"/>
  </w:num>
  <w:num w:numId="30" w16cid:durableId="1115565324">
    <w:abstractNumId w:val="10"/>
  </w:num>
  <w:num w:numId="31" w16cid:durableId="48264640">
    <w:abstractNumId w:val="14"/>
  </w:num>
  <w:num w:numId="32" w16cid:durableId="696734059">
    <w:abstractNumId w:val="24"/>
  </w:num>
  <w:num w:numId="33" w16cid:durableId="212723466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24861"/>
    <w:rsid w:val="001250DD"/>
    <w:rsid w:val="00131F7C"/>
    <w:rsid w:val="00133F6D"/>
    <w:rsid w:val="001361D3"/>
    <w:rsid w:val="00136D87"/>
    <w:rsid w:val="00141FA4"/>
    <w:rsid w:val="0014427A"/>
    <w:rsid w:val="00150CF0"/>
    <w:rsid w:val="001512C0"/>
    <w:rsid w:val="00153595"/>
    <w:rsid w:val="001555C6"/>
    <w:rsid w:val="00157CE7"/>
    <w:rsid w:val="00176EAE"/>
    <w:rsid w:val="0018071D"/>
    <w:rsid w:val="00185BF7"/>
    <w:rsid w:val="001A4309"/>
    <w:rsid w:val="001A5DE0"/>
    <w:rsid w:val="001A6202"/>
    <w:rsid w:val="001B4D98"/>
    <w:rsid w:val="001C100C"/>
    <w:rsid w:val="001C5633"/>
    <w:rsid w:val="001D5A54"/>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168C7"/>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60D9F"/>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8708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1A78"/>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1C91"/>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DF3B3E"/>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40C566"/>
  <w15:docId w15:val="{20BDB1B1-5685-41B5-9CCA-43E36E9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nisr/2022/146/contents/ma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EAC47-BA17-47D9-8C19-2A4531D711E0}">
  <ds:schemaRefs>
    <ds:schemaRef ds:uri="http://schemas.openxmlformats.org/officeDocument/2006/bibliography"/>
  </ds:schemaRefs>
</ds:datastoreItem>
</file>

<file path=customXml/itemProps2.xml><?xml version="1.0" encoding="utf-8"?>
<ds:datastoreItem xmlns:ds="http://schemas.openxmlformats.org/officeDocument/2006/customXml" ds:itemID="{55CB7FEA-7ABD-4404-81D3-5866A2A6ACDF}">
  <ds:schemaRefs>
    <ds:schemaRef ds:uri="http://purl.org/dc/elements/1.1/"/>
    <ds:schemaRef ds:uri="http://schemas.microsoft.com/office/infopath/2007/PartnerControls"/>
    <ds:schemaRef ds:uri="http://www.w3.org/XML/1998/namespace"/>
    <ds:schemaRef ds:uri="4f9494e1-5791-43ec-84ee-7ad6667a2be3"/>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4.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5.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MCELHOLM</cp:lastModifiedBy>
  <cp:revision>2</cp:revision>
  <cp:lastPrinted>2018-08-09T07:56:00Z</cp:lastPrinted>
  <dcterms:created xsi:type="dcterms:W3CDTF">2023-06-13T08:05:00Z</dcterms:created>
  <dcterms:modified xsi:type="dcterms:W3CDTF">2023-06-13T08:05:00Z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